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47471" w:rsidRPr="00C47471" w:rsidRDefault="00345C5F" w:rsidP="00C47471">
      <w:pPr>
        <w:spacing w:line="0" w:lineRule="atLeast"/>
        <w:jc w:val="center"/>
        <w:rPr>
          <w:rFonts w:eastAsia="方正小标宋_GBK" w:cs="宋体"/>
          <w:bCs/>
          <w:kern w:val="0"/>
          <w:sz w:val="44"/>
          <w:szCs w:val="44"/>
        </w:rPr>
      </w:pPr>
      <w:r w:rsidRPr="00C47471">
        <w:rPr>
          <w:rFonts w:eastAsia="方正小标宋_GBK" w:cs="宋体" w:hint="eastAsia"/>
          <w:bCs/>
          <w:kern w:val="0"/>
          <w:sz w:val="44"/>
          <w:szCs w:val="44"/>
        </w:rPr>
        <w:t>关于</w:t>
      </w:r>
      <w:r w:rsidR="00DB125B">
        <w:rPr>
          <w:rFonts w:eastAsia="方正小标宋_GBK" w:cs="宋体" w:hint="eastAsia"/>
          <w:bCs/>
          <w:kern w:val="0"/>
          <w:sz w:val="44"/>
          <w:szCs w:val="44"/>
        </w:rPr>
        <w:t>2023</w:t>
      </w:r>
      <w:r w:rsidR="00DB125B">
        <w:rPr>
          <w:rFonts w:eastAsia="方正小标宋_GBK" w:cs="宋体" w:hint="eastAsia"/>
          <w:bCs/>
          <w:kern w:val="0"/>
          <w:sz w:val="44"/>
          <w:szCs w:val="44"/>
        </w:rPr>
        <w:t>年</w:t>
      </w:r>
      <w:r w:rsidR="00645460" w:rsidRPr="00C47471">
        <w:rPr>
          <w:rFonts w:eastAsia="方正小标宋_GBK" w:cs="宋体" w:hint="eastAsia"/>
          <w:bCs/>
          <w:kern w:val="0"/>
          <w:sz w:val="44"/>
          <w:szCs w:val="44"/>
        </w:rPr>
        <w:t>台式</w:t>
      </w:r>
      <w:r w:rsidRPr="00C47471">
        <w:rPr>
          <w:rFonts w:eastAsia="方正小标宋_GBK" w:cs="宋体" w:hint="eastAsia"/>
          <w:bCs/>
          <w:kern w:val="0"/>
          <w:sz w:val="44"/>
          <w:szCs w:val="44"/>
        </w:rPr>
        <w:t>计算机</w:t>
      </w:r>
      <w:r w:rsidR="00645460" w:rsidRPr="00C47471">
        <w:rPr>
          <w:rFonts w:eastAsia="方正小标宋_GBK" w:cs="宋体" w:hint="eastAsia"/>
          <w:bCs/>
          <w:kern w:val="0"/>
          <w:sz w:val="44"/>
          <w:szCs w:val="44"/>
        </w:rPr>
        <w:t>和便携式计算机实行</w:t>
      </w:r>
    </w:p>
    <w:p w:rsidR="00345C5F" w:rsidRPr="00C47471" w:rsidRDefault="0051766C" w:rsidP="00C47471">
      <w:pPr>
        <w:spacing w:line="0" w:lineRule="atLeast"/>
        <w:jc w:val="center"/>
        <w:rPr>
          <w:rFonts w:eastAsia="方正小标宋_GBK" w:cs="宋体"/>
          <w:bCs/>
          <w:kern w:val="0"/>
          <w:sz w:val="44"/>
          <w:szCs w:val="44"/>
        </w:rPr>
      </w:pPr>
      <w:r w:rsidRPr="00C47471">
        <w:rPr>
          <w:rFonts w:eastAsia="方正小标宋_GBK" w:cs="宋体" w:hint="eastAsia"/>
          <w:bCs/>
          <w:kern w:val="0"/>
          <w:sz w:val="44"/>
          <w:szCs w:val="44"/>
        </w:rPr>
        <w:t>江苏省</w:t>
      </w:r>
      <w:r w:rsidR="00C351D6" w:rsidRPr="00C47471">
        <w:rPr>
          <w:rFonts w:eastAsia="方正小标宋_GBK" w:cs="宋体" w:hint="eastAsia"/>
          <w:bCs/>
          <w:kern w:val="0"/>
          <w:sz w:val="44"/>
          <w:szCs w:val="44"/>
        </w:rPr>
        <w:t>联动</w:t>
      </w:r>
      <w:r w:rsidR="0052470F">
        <w:rPr>
          <w:rFonts w:eastAsia="方正小标宋_GBK" w:cs="宋体" w:hint="eastAsia"/>
          <w:bCs/>
          <w:kern w:val="0"/>
          <w:sz w:val="44"/>
          <w:szCs w:val="44"/>
        </w:rPr>
        <w:t>框架协议采购</w:t>
      </w:r>
      <w:r w:rsidRPr="00C47471">
        <w:rPr>
          <w:rFonts w:eastAsia="方正小标宋_GBK" w:cs="宋体" w:hint="eastAsia"/>
          <w:bCs/>
          <w:kern w:val="0"/>
          <w:sz w:val="44"/>
          <w:szCs w:val="44"/>
        </w:rPr>
        <w:t>有关事项</w:t>
      </w:r>
      <w:r w:rsidR="00345C5F" w:rsidRPr="00C47471">
        <w:rPr>
          <w:rFonts w:eastAsia="方正小标宋_GBK" w:cs="宋体" w:hint="eastAsia"/>
          <w:bCs/>
          <w:kern w:val="0"/>
          <w:sz w:val="44"/>
          <w:szCs w:val="44"/>
        </w:rPr>
        <w:t>的</w:t>
      </w:r>
      <w:r w:rsidR="00D51F19" w:rsidRPr="00C47471">
        <w:rPr>
          <w:rFonts w:eastAsia="方正小标宋_GBK" w:cs="宋体" w:hint="eastAsia"/>
          <w:bCs/>
          <w:kern w:val="0"/>
          <w:sz w:val="44"/>
          <w:szCs w:val="44"/>
        </w:rPr>
        <w:t>公告</w:t>
      </w:r>
    </w:p>
    <w:p w:rsidR="00345C5F" w:rsidRPr="00C47471" w:rsidRDefault="00345C5F" w:rsidP="00C47471">
      <w:pPr>
        <w:ind w:firstLineChars="200" w:firstLine="563"/>
        <w:rPr>
          <w:rFonts w:eastAsia="仿宋_GB2312" w:cs="宋体"/>
          <w:bCs/>
          <w:kern w:val="32"/>
          <w:sz w:val="30"/>
          <w:szCs w:val="30"/>
        </w:rPr>
      </w:pPr>
    </w:p>
    <w:p w:rsidR="0056224A" w:rsidRPr="00C47471" w:rsidRDefault="00A66DAE" w:rsidP="00C47471">
      <w:pPr>
        <w:rPr>
          <w:kern w:val="32"/>
          <w:szCs w:val="32"/>
        </w:rPr>
      </w:pPr>
      <w:r w:rsidRPr="00C47471">
        <w:rPr>
          <w:rFonts w:hint="eastAsia"/>
          <w:kern w:val="32"/>
          <w:szCs w:val="32"/>
        </w:rPr>
        <w:t>市各有关单位</w:t>
      </w:r>
      <w:r w:rsidR="00345C5F" w:rsidRPr="00C47471">
        <w:rPr>
          <w:rFonts w:hint="eastAsia"/>
          <w:kern w:val="32"/>
          <w:szCs w:val="32"/>
        </w:rPr>
        <w:t>：</w:t>
      </w:r>
    </w:p>
    <w:p w:rsidR="0056224A" w:rsidRPr="00C47471" w:rsidRDefault="00345C5F" w:rsidP="00C47471">
      <w:pPr>
        <w:ind w:firstLineChars="200" w:firstLine="603"/>
        <w:rPr>
          <w:rFonts w:cs="宋体"/>
          <w:color w:val="000000"/>
          <w:kern w:val="32"/>
          <w:szCs w:val="32"/>
        </w:rPr>
      </w:pPr>
      <w:r w:rsidRPr="00C47471">
        <w:rPr>
          <w:rFonts w:hint="eastAsia"/>
          <w:kern w:val="32"/>
          <w:szCs w:val="32"/>
        </w:rPr>
        <w:t>为</w:t>
      </w:r>
      <w:r w:rsidR="0052470F">
        <w:rPr>
          <w:rFonts w:hint="eastAsia"/>
          <w:kern w:val="32"/>
          <w:szCs w:val="32"/>
        </w:rPr>
        <w:t>发挥规模优势</w:t>
      </w:r>
      <w:r w:rsidRPr="00C47471">
        <w:rPr>
          <w:rFonts w:hint="eastAsia"/>
          <w:kern w:val="32"/>
          <w:szCs w:val="32"/>
        </w:rPr>
        <w:t>，保证产品质量，节约</w:t>
      </w:r>
      <w:r w:rsidR="00114D9A" w:rsidRPr="00C47471">
        <w:rPr>
          <w:rFonts w:hint="eastAsia"/>
          <w:kern w:val="32"/>
          <w:szCs w:val="32"/>
        </w:rPr>
        <w:t>财政资金</w:t>
      </w:r>
      <w:r w:rsidRPr="00C47471">
        <w:rPr>
          <w:rFonts w:hint="eastAsia"/>
          <w:kern w:val="32"/>
          <w:szCs w:val="32"/>
        </w:rPr>
        <w:t>，</w:t>
      </w:r>
      <w:r w:rsidR="0093364B" w:rsidRPr="00C47471">
        <w:rPr>
          <w:rFonts w:hint="eastAsia"/>
          <w:kern w:val="32"/>
          <w:szCs w:val="32"/>
        </w:rPr>
        <w:t>根据江苏</w:t>
      </w:r>
      <w:r w:rsidRPr="00C47471">
        <w:rPr>
          <w:rFonts w:hint="eastAsia"/>
          <w:kern w:val="32"/>
          <w:szCs w:val="32"/>
        </w:rPr>
        <w:t>省财政厅</w:t>
      </w:r>
      <w:r w:rsidR="004E2DE8" w:rsidRPr="00C47471">
        <w:rPr>
          <w:rFonts w:hint="eastAsia"/>
          <w:kern w:val="32"/>
          <w:szCs w:val="32"/>
        </w:rPr>
        <w:t>《关于</w:t>
      </w:r>
      <w:r w:rsidR="0052470F">
        <w:rPr>
          <w:rFonts w:hint="eastAsia"/>
          <w:kern w:val="32"/>
          <w:szCs w:val="32"/>
        </w:rPr>
        <w:t>修订</w:t>
      </w:r>
      <w:r w:rsidR="004E2DE8" w:rsidRPr="00C47471">
        <w:rPr>
          <w:rFonts w:hint="eastAsia"/>
          <w:kern w:val="32"/>
          <w:szCs w:val="32"/>
        </w:rPr>
        <w:t>江苏省</w:t>
      </w:r>
      <w:r w:rsidR="004E2DE8" w:rsidRPr="00C47471">
        <w:rPr>
          <w:rFonts w:hint="eastAsia"/>
          <w:kern w:val="32"/>
          <w:szCs w:val="32"/>
        </w:rPr>
        <w:t>202</w:t>
      </w:r>
      <w:r w:rsidR="0052470F">
        <w:rPr>
          <w:rFonts w:hint="eastAsia"/>
          <w:kern w:val="32"/>
          <w:szCs w:val="32"/>
        </w:rPr>
        <w:t>3</w:t>
      </w:r>
      <w:r w:rsidR="004E2DE8" w:rsidRPr="00C47471">
        <w:rPr>
          <w:rFonts w:hint="eastAsia"/>
          <w:kern w:val="32"/>
          <w:szCs w:val="32"/>
        </w:rPr>
        <w:t>年政府采购集中目录及标准的通知》（苏财购〔</w:t>
      </w:r>
      <w:r w:rsidR="004E2DE8" w:rsidRPr="00C47471">
        <w:rPr>
          <w:rFonts w:hint="eastAsia"/>
          <w:kern w:val="32"/>
          <w:szCs w:val="32"/>
        </w:rPr>
        <w:t>202</w:t>
      </w:r>
      <w:r w:rsidR="0052470F">
        <w:rPr>
          <w:rFonts w:hint="eastAsia"/>
          <w:kern w:val="32"/>
          <w:szCs w:val="32"/>
        </w:rPr>
        <w:t>2</w:t>
      </w:r>
      <w:r w:rsidR="004E2DE8" w:rsidRPr="00C47471">
        <w:rPr>
          <w:rFonts w:hint="eastAsia"/>
          <w:kern w:val="32"/>
          <w:szCs w:val="32"/>
        </w:rPr>
        <w:t>〕</w:t>
      </w:r>
      <w:r w:rsidR="0052470F">
        <w:rPr>
          <w:rFonts w:hint="eastAsia"/>
          <w:kern w:val="32"/>
          <w:szCs w:val="32"/>
        </w:rPr>
        <w:t>92</w:t>
      </w:r>
      <w:r w:rsidR="004E2DE8" w:rsidRPr="00C47471">
        <w:rPr>
          <w:rFonts w:hint="eastAsia"/>
          <w:kern w:val="32"/>
          <w:szCs w:val="32"/>
        </w:rPr>
        <w:t>号）文件精神</w:t>
      </w:r>
      <w:r w:rsidRPr="00C47471">
        <w:rPr>
          <w:rFonts w:hint="eastAsia"/>
          <w:kern w:val="32"/>
          <w:szCs w:val="32"/>
        </w:rPr>
        <w:t>，</w:t>
      </w:r>
      <w:r w:rsidR="0093364B" w:rsidRPr="00C47471">
        <w:rPr>
          <w:rFonts w:hint="eastAsia"/>
          <w:kern w:val="32"/>
          <w:szCs w:val="32"/>
        </w:rPr>
        <w:t>从</w:t>
      </w:r>
      <w:r w:rsidR="0093364B" w:rsidRPr="00C47471">
        <w:rPr>
          <w:rFonts w:hint="eastAsia"/>
          <w:kern w:val="32"/>
          <w:szCs w:val="32"/>
        </w:rPr>
        <w:t>202</w:t>
      </w:r>
      <w:r w:rsidR="0052470F">
        <w:rPr>
          <w:rFonts w:hint="eastAsia"/>
          <w:kern w:val="32"/>
          <w:szCs w:val="32"/>
        </w:rPr>
        <w:t>3</w:t>
      </w:r>
      <w:r w:rsidR="0093364B" w:rsidRPr="00C47471">
        <w:rPr>
          <w:rFonts w:hint="eastAsia"/>
          <w:kern w:val="32"/>
          <w:szCs w:val="32"/>
        </w:rPr>
        <w:t>年起</w:t>
      </w:r>
      <w:r w:rsidR="00791D93" w:rsidRPr="00C47471">
        <w:rPr>
          <w:rFonts w:hint="eastAsia"/>
          <w:kern w:val="32"/>
          <w:szCs w:val="32"/>
        </w:rPr>
        <w:t>我市</w:t>
      </w:r>
      <w:r w:rsidR="0093364B" w:rsidRPr="00C47471">
        <w:rPr>
          <w:rFonts w:hint="eastAsia"/>
          <w:kern w:val="32"/>
          <w:szCs w:val="32"/>
        </w:rPr>
        <w:t>实行计算机全省联动</w:t>
      </w:r>
      <w:r w:rsidR="0052470F">
        <w:rPr>
          <w:rFonts w:hint="eastAsia"/>
          <w:kern w:val="32"/>
          <w:szCs w:val="32"/>
        </w:rPr>
        <w:t>框架协议采购</w:t>
      </w:r>
      <w:r w:rsidRPr="00C47471">
        <w:rPr>
          <w:rFonts w:hint="eastAsia"/>
          <w:kern w:val="32"/>
          <w:szCs w:val="32"/>
        </w:rPr>
        <w:t>，</w:t>
      </w:r>
      <w:r w:rsidRPr="00C47471">
        <w:rPr>
          <w:rFonts w:cs="宋体" w:hint="eastAsia"/>
          <w:color w:val="000000"/>
          <w:kern w:val="32"/>
          <w:szCs w:val="32"/>
        </w:rPr>
        <w:t>现</w:t>
      </w:r>
      <w:r w:rsidR="0093364B" w:rsidRPr="00C47471">
        <w:rPr>
          <w:rFonts w:cs="宋体" w:hint="eastAsia"/>
          <w:color w:val="000000"/>
          <w:kern w:val="32"/>
          <w:szCs w:val="32"/>
        </w:rPr>
        <w:t>将</w:t>
      </w:r>
      <w:r w:rsidRPr="00C47471">
        <w:rPr>
          <w:rFonts w:cs="宋体" w:hint="eastAsia"/>
          <w:color w:val="000000"/>
          <w:kern w:val="32"/>
          <w:szCs w:val="32"/>
        </w:rPr>
        <w:t>有关事项</w:t>
      </w:r>
      <w:r w:rsidR="005536F9">
        <w:rPr>
          <w:rFonts w:cs="宋体" w:hint="eastAsia"/>
          <w:color w:val="000000"/>
          <w:kern w:val="32"/>
          <w:szCs w:val="32"/>
        </w:rPr>
        <w:t>公告</w:t>
      </w:r>
      <w:r w:rsidRPr="00C47471">
        <w:rPr>
          <w:rFonts w:cs="宋体" w:hint="eastAsia"/>
          <w:color w:val="000000"/>
          <w:kern w:val="32"/>
          <w:szCs w:val="32"/>
        </w:rPr>
        <w:t>如下：</w:t>
      </w:r>
    </w:p>
    <w:p w:rsidR="0056224A" w:rsidRPr="00C47471" w:rsidRDefault="00345C5F" w:rsidP="00C47471">
      <w:pPr>
        <w:ind w:firstLineChars="200" w:firstLine="603"/>
        <w:rPr>
          <w:rFonts w:eastAsia="方正黑体_GBK" w:cs="宋体"/>
          <w:color w:val="000000"/>
          <w:kern w:val="32"/>
          <w:szCs w:val="32"/>
        </w:rPr>
      </w:pPr>
      <w:r w:rsidRPr="00C47471">
        <w:rPr>
          <w:rFonts w:eastAsia="方正黑体_GBK" w:cs="宋体" w:hint="eastAsia"/>
          <w:kern w:val="32"/>
          <w:szCs w:val="32"/>
        </w:rPr>
        <w:t>一、</w:t>
      </w:r>
      <w:r w:rsidR="0052470F">
        <w:rPr>
          <w:rFonts w:eastAsia="方正黑体_GBK" w:cs="宋体" w:hint="eastAsia"/>
          <w:kern w:val="32"/>
          <w:szCs w:val="32"/>
        </w:rPr>
        <w:t>关于</w:t>
      </w:r>
      <w:r w:rsidR="0005219F" w:rsidRPr="00C47471">
        <w:rPr>
          <w:rFonts w:eastAsia="方正黑体_GBK" w:cs="宋体" w:hint="eastAsia"/>
          <w:kern w:val="32"/>
          <w:szCs w:val="32"/>
        </w:rPr>
        <w:t>计算机</w:t>
      </w:r>
      <w:r w:rsidR="0052470F">
        <w:rPr>
          <w:rFonts w:eastAsia="方正黑体_GBK" w:cs="宋体" w:hint="eastAsia"/>
          <w:kern w:val="32"/>
          <w:szCs w:val="32"/>
        </w:rPr>
        <w:t>的</w:t>
      </w:r>
      <w:r w:rsidR="0005219F" w:rsidRPr="00C47471">
        <w:rPr>
          <w:rFonts w:eastAsia="方正黑体_GBK" w:cs="宋体" w:hint="eastAsia"/>
          <w:kern w:val="32"/>
          <w:szCs w:val="32"/>
        </w:rPr>
        <w:t>品牌</w:t>
      </w:r>
      <w:r w:rsidR="0052470F">
        <w:rPr>
          <w:rFonts w:eastAsia="方正黑体_GBK" w:cs="宋体" w:hint="eastAsia"/>
          <w:kern w:val="32"/>
          <w:szCs w:val="32"/>
        </w:rPr>
        <w:t>和</w:t>
      </w:r>
      <w:r w:rsidR="0005219F" w:rsidRPr="00C47471">
        <w:rPr>
          <w:rFonts w:eastAsia="方正黑体_GBK" w:cs="宋体" w:hint="eastAsia"/>
          <w:kern w:val="32"/>
          <w:szCs w:val="32"/>
        </w:rPr>
        <w:t>型号</w:t>
      </w:r>
    </w:p>
    <w:p w:rsidR="0056224A" w:rsidRPr="00C47471" w:rsidRDefault="0005219F" w:rsidP="00C47471">
      <w:pPr>
        <w:ind w:firstLineChars="200" w:firstLine="603"/>
        <w:rPr>
          <w:rFonts w:cs="宋体"/>
          <w:color w:val="000000"/>
          <w:kern w:val="32"/>
          <w:szCs w:val="32"/>
        </w:rPr>
      </w:pPr>
      <w:r w:rsidRPr="00C47471">
        <w:rPr>
          <w:rFonts w:cs="宋体" w:hint="eastAsia"/>
          <w:color w:val="000000"/>
          <w:kern w:val="32"/>
          <w:szCs w:val="32"/>
        </w:rPr>
        <w:t>台式计算机、便携式计算机</w:t>
      </w:r>
      <w:r w:rsidR="0015229B">
        <w:rPr>
          <w:rFonts w:cs="宋体" w:hint="eastAsia"/>
          <w:color w:val="000000"/>
          <w:kern w:val="32"/>
          <w:szCs w:val="32"/>
        </w:rPr>
        <w:t>的</w:t>
      </w:r>
      <w:r w:rsidRPr="00C47471">
        <w:rPr>
          <w:rFonts w:cs="宋体" w:hint="eastAsia"/>
          <w:color w:val="000000"/>
          <w:kern w:val="32"/>
          <w:szCs w:val="32"/>
        </w:rPr>
        <w:t>品牌</w:t>
      </w:r>
      <w:r w:rsidR="0052470F">
        <w:rPr>
          <w:rFonts w:cs="宋体" w:hint="eastAsia"/>
          <w:color w:val="000000"/>
          <w:kern w:val="32"/>
          <w:szCs w:val="32"/>
        </w:rPr>
        <w:t>和</w:t>
      </w:r>
      <w:r w:rsidRPr="00C47471">
        <w:rPr>
          <w:rFonts w:cs="宋体" w:hint="eastAsia"/>
          <w:color w:val="000000"/>
          <w:kern w:val="32"/>
          <w:szCs w:val="32"/>
        </w:rPr>
        <w:t>型号可到江苏政府采购网（网址：</w:t>
      </w:r>
      <w:hyperlink r:id="rId7" w:history="1">
        <w:r w:rsidRPr="00C47471">
          <w:rPr>
            <w:rStyle w:val="a9"/>
            <w:color w:val="000000" w:themeColor="text1"/>
            <w:kern w:val="32"/>
            <w:u w:val="none"/>
          </w:rPr>
          <w:t>http://www.ccgp-jiangsu.gov.cn/</w:t>
        </w:r>
      </w:hyperlink>
      <w:r w:rsidRPr="00C47471">
        <w:rPr>
          <w:rFonts w:cs="宋体" w:hint="eastAsia"/>
          <w:color w:val="000000"/>
          <w:kern w:val="32"/>
          <w:szCs w:val="32"/>
        </w:rPr>
        <w:t>）</w:t>
      </w:r>
      <w:r w:rsidR="006C2B57" w:rsidRPr="00C47471">
        <w:rPr>
          <w:rFonts w:cs="宋体" w:hint="eastAsia"/>
          <w:color w:val="000000"/>
          <w:kern w:val="32"/>
          <w:szCs w:val="32"/>
        </w:rPr>
        <w:t>网页</w:t>
      </w:r>
      <w:r w:rsidRPr="00C47471">
        <w:rPr>
          <w:rFonts w:cs="宋体" w:hint="eastAsia"/>
          <w:color w:val="000000"/>
          <w:kern w:val="32"/>
          <w:szCs w:val="32"/>
        </w:rPr>
        <w:t>右下角</w:t>
      </w:r>
      <w:r w:rsidR="00F95949" w:rsidRPr="00C47471">
        <w:rPr>
          <w:rFonts w:cs="宋体" w:hint="eastAsia"/>
          <w:color w:val="000000"/>
          <w:kern w:val="32"/>
          <w:szCs w:val="32"/>
        </w:rPr>
        <w:t>“</w:t>
      </w:r>
      <w:r w:rsidR="0052470F">
        <w:rPr>
          <w:rFonts w:cs="宋体" w:hint="eastAsia"/>
          <w:color w:val="000000"/>
          <w:kern w:val="32"/>
          <w:szCs w:val="32"/>
        </w:rPr>
        <w:t>框架协议</w:t>
      </w:r>
      <w:r w:rsidR="00F95949" w:rsidRPr="00C47471">
        <w:rPr>
          <w:rFonts w:cs="宋体" w:hint="eastAsia"/>
          <w:color w:val="000000"/>
          <w:kern w:val="32"/>
          <w:szCs w:val="32"/>
        </w:rPr>
        <w:t>”</w:t>
      </w:r>
      <w:r w:rsidRPr="00C47471">
        <w:rPr>
          <w:rFonts w:cs="宋体" w:hint="eastAsia"/>
          <w:color w:val="000000"/>
          <w:kern w:val="32"/>
          <w:szCs w:val="32"/>
        </w:rPr>
        <w:t>栏中查询</w:t>
      </w:r>
      <w:r w:rsidR="00345C5F" w:rsidRPr="00C47471">
        <w:rPr>
          <w:rFonts w:cs="宋体" w:hint="eastAsia"/>
          <w:color w:val="000000"/>
          <w:kern w:val="32"/>
          <w:szCs w:val="32"/>
        </w:rPr>
        <w:t>。</w:t>
      </w:r>
    </w:p>
    <w:p w:rsidR="00D47CC6" w:rsidRPr="007612C6" w:rsidRDefault="00645460" w:rsidP="00D47CC6">
      <w:pPr>
        <w:widowControl/>
        <w:ind w:firstLineChars="200" w:firstLine="603"/>
        <w:jc w:val="left"/>
        <w:rPr>
          <w:rFonts w:ascii="宋体" w:eastAsia="宋体" w:hAnsi="宋体" w:cs="宋体"/>
          <w:kern w:val="0"/>
          <w:sz w:val="24"/>
        </w:rPr>
      </w:pPr>
      <w:r w:rsidRPr="00C47471">
        <w:rPr>
          <w:rFonts w:eastAsia="方正黑体_GBK" w:cs="宋体" w:hint="eastAsia"/>
          <w:kern w:val="32"/>
          <w:szCs w:val="32"/>
        </w:rPr>
        <w:t>二、江阴地区</w:t>
      </w:r>
      <w:r w:rsidR="009D60F0">
        <w:rPr>
          <w:rFonts w:eastAsia="方正黑体_GBK" w:cs="宋体" w:hint="eastAsia"/>
          <w:kern w:val="32"/>
          <w:szCs w:val="32"/>
        </w:rPr>
        <w:t>部分</w:t>
      </w:r>
      <w:r w:rsidRPr="00C47471">
        <w:rPr>
          <w:rFonts w:eastAsia="方正黑体_GBK" w:cs="宋体" w:hint="eastAsia"/>
          <w:kern w:val="32"/>
          <w:szCs w:val="32"/>
        </w:rPr>
        <w:t>供应商名单</w:t>
      </w:r>
      <w:r w:rsidR="001A6FDC">
        <w:rPr>
          <w:rFonts w:eastAsia="方正黑体_GBK" w:cs="宋体" w:hint="eastAsia"/>
          <w:kern w:val="32"/>
          <w:szCs w:val="32"/>
        </w:rPr>
        <w:t>（</w:t>
      </w:r>
      <w:r w:rsidR="00D47CC6" w:rsidRPr="007612C6">
        <w:rPr>
          <w:rFonts w:ascii="方正仿宋_GBK" w:hint="eastAsia"/>
          <w:kern w:val="32"/>
          <w:szCs w:val="32"/>
        </w:rPr>
        <w:t>以下名单仅供采购人选择</w:t>
      </w:r>
      <w:r w:rsidR="00D47CC6" w:rsidRPr="007612C6">
        <w:rPr>
          <w:rFonts w:hint="eastAsia"/>
          <w:kern w:val="32"/>
          <w:szCs w:val="32"/>
        </w:rPr>
        <w:t>)</w:t>
      </w:r>
    </w:p>
    <w:tbl>
      <w:tblPr>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3030"/>
        <w:gridCol w:w="1492"/>
        <w:gridCol w:w="2255"/>
        <w:gridCol w:w="980"/>
      </w:tblGrid>
      <w:tr w:rsidR="001A6FDC" w:rsidRPr="00C47471" w:rsidTr="001032A8">
        <w:trPr>
          <w:trHeight w:val="57"/>
          <w:tblHeader/>
          <w:jc w:val="center"/>
        </w:trPr>
        <w:tc>
          <w:tcPr>
            <w:tcW w:w="3030" w:type="dxa"/>
            <w:vAlign w:val="center"/>
          </w:tcPr>
          <w:p w:rsidR="001A6FDC" w:rsidRPr="00C47471" w:rsidRDefault="001A6FDC" w:rsidP="00591BC8">
            <w:pPr>
              <w:spacing w:line="280" w:lineRule="exact"/>
              <w:jc w:val="center"/>
              <w:rPr>
                <w:rFonts w:eastAsia="方正黑体_GBK"/>
                <w:sz w:val="22"/>
                <w:szCs w:val="22"/>
              </w:rPr>
            </w:pPr>
            <w:r w:rsidRPr="00C47471">
              <w:rPr>
                <w:rFonts w:eastAsia="方正黑体_GBK" w:hint="eastAsia"/>
                <w:sz w:val="22"/>
                <w:szCs w:val="22"/>
              </w:rPr>
              <w:t>供应商名单</w:t>
            </w:r>
          </w:p>
        </w:tc>
        <w:tc>
          <w:tcPr>
            <w:tcW w:w="1492" w:type="dxa"/>
            <w:vAlign w:val="center"/>
          </w:tcPr>
          <w:p w:rsidR="001A6FDC" w:rsidRPr="00C47471" w:rsidRDefault="001A6FDC" w:rsidP="00591BC8">
            <w:pPr>
              <w:spacing w:line="280" w:lineRule="exact"/>
              <w:jc w:val="center"/>
              <w:rPr>
                <w:rFonts w:eastAsia="方正黑体_GBK"/>
                <w:sz w:val="22"/>
                <w:szCs w:val="22"/>
              </w:rPr>
            </w:pPr>
            <w:r w:rsidRPr="00C47471">
              <w:rPr>
                <w:rFonts w:eastAsia="方正黑体_GBK" w:hint="eastAsia"/>
                <w:sz w:val="22"/>
                <w:szCs w:val="22"/>
              </w:rPr>
              <w:t>项目联系人</w:t>
            </w:r>
          </w:p>
        </w:tc>
        <w:tc>
          <w:tcPr>
            <w:tcW w:w="2255" w:type="dxa"/>
            <w:vAlign w:val="center"/>
          </w:tcPr>
          <w:p w:rsidR="001A6FDC" w:rsidRPr="00C47471" w:rsidRDefault="001A6FDC" w:rsidP="00591BC8">
            <w:pPr>
              <w:spacing w:line="280" w:lineRule="exact"/>
              <w:jc w:val="center"/>
              <w:rPr>
                <w:rFonts w:eastAsia="方正黑体_GBK"/>
                <w:sz w:val="22"/>
                <w:szCs w:val="22"/>
              </w:rPr>
            </w:pPr>
            <w:r w:rsidRPr="00C47471">
              <w:rPr>
                <w:rFonts w:eastAsia="方正黑体_GBK" w:hint="eastAsia"/>
                <w:sz w:val="22"/>
                <w:szCs w:val="22"/>
              </w:rPr>
              <w:t>联系号码</w:t>
            </w:r>
          </w:p>
        </w:tc>
        <w:tc>
          <w:tcPr>
            <w:tcW w:w="980" w:type="dxa"/>
            <w:vAlign w:val="center"/>
          </w:tcPr>
          <w:p w:rsidR="001A6FDC" w:rsidRPr="00C47471" w:rsidRDefault="001A6FDC" w:rsidP="00591BC8">
            <w:pPr>
              <w:spacing w:line="280" w:lineRule="exact"/>
              <w:jc w:val="center"/>
              <w:rPr>
                <w:rFonts w:eastAsia="方正黑体_GBK"/>
                <w:sz w:val="22"/>
                <w:szCs w:val="22"/>
              </w:rPr>
            </w:pPr>
            <w:r w:rsidRPr="00C47471">
              <w:rPr>
                <w:rFonts w:eastAsia="方正黑体_GBK" w:hint="eastAsia"/>
                <w:sz w:val="22"/>
                <w:szCs w:val="22"/>
              </w:rPr>
              <w:t>备注</w:t>
            </w:r>
          </w:p>
        </w:tc>
      </w:tr>
      <w:tr w:rsidR="001A6FDC" w:rsidRPr="00C47471" w:rsidTr="001A5A88">
        <w:trPr>
          <w:trHeight w:val="280"/>
          <w:jc w:val="center"/>
        </w:trPr>
        <w:tc>
          <w:tcPr>
            <w:tcW w:w="3030" w:type="dxa"/>
            <w:vMerge w:val="restart"/>
            <w:vAlign w:val="center"/>
          </w:tcPr>
          <w:p w:rsidR="001A6FDC" w:rsidRPr="00C47471" w:rsidRDefault="001A6FDC" w:rsidP="001A5A88">
            <w:pPr>
              <w:spacing w:line="280" w:lineRule="exact"/>
              <w:rPr>
                <w:rFonts w:eastAsiaTheme="minorEastAsia"/>
                <w:sz w:val="22"/>
                <w:szCs w:val="22"/>
              </w:rPr>
            </w:pPr>
            <w:r w:rsidRPr="00C47471">
              <w:rPr>
                <w:rFonts w:eastAsiaTheme="minorEastAsia" w:hAnsiTheme="minorEastAsia" w:hint="eastAsia"/>
                <w:sz w:val="22"/>
                <w:szCs w:val="22"/>
              </w:rPr>
              <w:t>江阴市友信电子有限公司</w:t>
            </w:r>
          </w:p>
        </w:tc>
        <w:tc>
          <w:tcPr>
            <w:tcW w:w="1492" w:type="dxa"/>
            <w:vMerge w:val="restart"/>
            <w:vAlign w:val="center"/>
          </w:tcPr>
          <w:p w:rsidR="001A6FDC" w:rsidRPr="00C47471" w:rsidRDefault="001A6FDC" w:rsidP="001A5A88">
            <w:pPr>
              <w:spacing w:line="280" w:lineRule="exact"/>
              <w:jc w:val="center"/>
              <w:rPr>
                <w:rFonts w:eastAsiaTheme="minorEastAsia"/>
                <w:sz w:val="22"/>
                <w:szCs w:val="22"/>
              </w:rPr>
            </w:pPr>
            <w:r>
              <w:rPr>
                <w:rFonts w:eastAsiaTheme="minorEastAsia" w:hint="eastAsia"/>
                <w:sz w:val="22"/>
                <w:szCs w:val="22"/>
              </w:rPr>
              <w:t>计平</w:t>
            </w:r>
          </w:p>
        </w:tc>
        <w:tc>
          <w:tcPr>
            <w:tcW w:w="2255" w:type="dxa"/>
            <w:vMerge w:val="restart"/>
            <w:vAlign w:val="center"/>
          </w:tcPr>
          <w:p w:rsidR="001A6FDC" w:rsidRDefault="001A6FDC" w:rsidP="00CC4FCE">
            <w:pPr>
              <w:spacing w:line="0" w:lineRule="atLeast"/>
              <w:jc w:val="center"/>
              <w:rPr>
                <w:rFonts w:eastAsiaTheme="minorEastAsia"/>
                <w:sz w:val="22"/>
                <w:szCs w:val="22"/>
              </w:rPr>
            </w:pPr>
            <w:r>
              <w:rPr>
                <w:rFonts w:eastAsiaTheme="minorEastAsia" w:hint="eastAsia"/>
                <w:sz w:val="22"/>
                <w:szCs w:val="22"/>
              </w:rPr>
              <w:t>13093103198</w:t>
            </w:r>
          </w:p>
          <w:p w:rsidR="001A6FDC" w:rsidRPr="00C47471" w:rsidRDefault="001A6FDC" w:rsidP="00CC4FCE">
            <w:pPr>
              <w:spacing w:line="280" w:lineRule="exact"/>
              <w:jc w:val="center"/>
              <w:rPr>
                <w:rFonts w:eastAsiaTheme="minorEastAsia"/>
                <w:sz w:val="22"/>
                <w:szCs w:val="22"/>
              </w:rPr>
            </w:pPr>
            <w:r w:rsidRPr="001A5A88">
              <w:rPr>
                <w:rFonts w:eastAsiaTheme="minorEastAsia"/>
                <w:sz w:val="22"/>
                <w:szCs w:val="22"/>
              </w:rPr>
              <w:t>13621527999</w:t>
            </w:r>
          </w:p>
        </w:tc>
        <w:tc>
          <w:tcPr>
            <w:tcW w:w="980" w:type="dxa"/>
            <w:vMerge w:val="restart"/>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280"/>
          <w:jc w:val="center"/>
        </w:trPr>
        <w:tc>
          <w:tcPr>
            <w:tcW w:w="3030" w:type="dxa"/>
            <w:vMerge/>
            <w:vAlign w:val="center"/>
          </w:tcPr>
          <w:p w:rsidR="001A6FDC" w:rsidRPr="00C47471" w:rsidRDefault="001A6FDC" w:rsidP="00591BC8">
            <w:pPr>
              <w:spacing w:line="280" w:lineRule="exact"/>
              <w:rPr>
                <w:rFonts w:eastAsiaTheme="minorEastAsia"/>
                <w:sz w:val="22"/>
                <w:szCs w:val="22"/>
              </w:rPr>
            </w:pPr>
          </w:p>
        </w:tc>
        <w:tc>
          <w:tcPr>
            <w:tcW w:w="1492" w:type="dxa"/>
            <w:vMerge/>
            <w:vAlign w:val="center"/>
          </w:tcPr>
          <w:p w:rsidR="001A6FDC" w:rsidRPr="00C47471" w:rsidRDefault="001A6FDC" w:rsidP="001A5A88">
            <w:pPr>
              <w:spacing w:line="0" w:lineRule="atLeast"/>
              <w:jc w:val="center"/>
              <w:rPr>
                <w:rFonts w:eastAsiaTheme="minorEastAsia"/>
                <w:sz w:val="22"/>
                <w:szCs w:val="22"/>
              </w:rPr>
            </w:pPr>
          </w:p>
        </w:tc>
        <w:tc>
          <w:tcPr>
            <w:tcW w:w="2255" w:type="dxa"/>
            <w:vMerge/>
            <w:vAlign w:val="center"/>
          </w:tcPr>
          <w:p w:rsidR="001A6FDC" w:rsidRPr="00C47471" w:rsidRDefault="001A6FDC" w:rsidP="00E775BC">
            <w:pPr>
              <w:spacing w:line="0" w:lineRule="atLeast"/>
              <w:jc w:val="center"/>
              <w:rPr>
                <w:rFonts w:eastAsiaTheme="minorEastAsia"/>
                <w:sz w:val="22"/>
                <w:szCs w:val="22"/>
              </w:rPr>
            </w:pPr>
          </w:p>
        </w:tc>
        <w:tc>
          <w:tcPr>
            <w:tcW w:w="980" w:type="dxa"/>
            <w:vMerge/>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280"/>
          <w:jc w:val="center"/>
        </w:trPr>
        <w:tc>
          <w:tcPr>
            <w:tcW w:w="3030" w:type="dxa"/>
            <w:vMerge w:val="restart"/>
            <w:vAlign w:val="center"/>
          </w:tcPr>
          <w:p w:rsidR="001A6FDC" w:rsidRPr="00C47471" w:rsidRDefault="001A6FDC" w:rsidP="00591BC8">
            <w:pPr>
              <w:spacing w:line="280" w:lineRule="exact"/>
              <w:rPr>
                <w:rFonts w:eastAsiaTheme="minorEastAsia"/>
                <w:sz w:val="22"/>
                <w:szCs w:val="22"/>
              </w:rPr>
            </w:pPr>
            <w:r w:rsidRPr="00C47471">
              <w:rPr>
                <w:rFonts w:eastAsiaTheme="minorEastAsia" w:hAnsiTheme="minorEastAsia" w:hint="eastAsia"/>
                <w:sz w:val="22"/>
                <w:szCs w:val="22"/>
              </w:rPr>
              <w:t>江阴市顺唯网络信息科技有限公司</w:t>
            </w:r>
          </w:p>
        </w:tc>
        <w:tc>
          <w:tcPr>
            <w:tcW w:w="1492" w:type="dxa"/>
            <w:vMerge w:val="restart"/>
            <w:vAlign w:val="center"/>
          </w:tcPr>
          <w:p w:rsidR="001A6FDC" w:rsidRPr="00C47471" w:rsidRDefault="001A6FDC" w:rsidP="001A5A88">
            <w:pPr>
              <w:spacing w:line="280" w:lineRule="exact"/>
              <w:jc w:val="center"/>
              <w:rPr>
                <w:rFonts w:eastAsiaTheme="minorEastAsia"/>
                <w:sz w:val="22"/>
                <w:szCs w:val="22"/>
              </w:rPr>
            </w:pPr>
            <w:r>
              <w:rPr>
                <w:rFonts w:eastAsiaTheme="minorEastAsia" w:hint="eastAsia"/>
                <w:sz w:val="22"/>
                <w:szCs w:val="22"/>
              </w:rPr>
              <w:t>李新玉</w:t>
            </w:r>
          </w:p>
        </w:tc>
        <w:tc>
          <w:tcPr>
            <w:tcW w:w="2255" w:type="dxa"/>
            <w:vMerge w:val="restart"/>
            <w:vAlign w:val="center"/>
          </w:tcPr>
          <w:p w:rsidR="001A6FDC" w:rsidRDefault="001A6FDC" w:rsidP="00591BC8">
            <w:pPr>
              <w:spacing w:line="280" w:lineRule="exact"/>
              <w:jc w:val="center"/>
              <w:rPr>
                <w:rFonts w:eastAsiaTheme="minorEastAsia"/>
                <w:sz w:val="22"/>
                <w:szCs w:val="22"/>
              </w:rPr>
            </w:pPr>
            <w:r>
              <w:rPr>
                <w:rFonts w:eastAsiaTheme="minorEastAsia" w:hint="eastAsia"/>
                <w:sz w:val="22"/>
                <w:szCs w:val="22"/>
              </w:rPr>
              <w:t>86885288</w:t>
            </w:r>
          </w:p>
          <w:p w:rsidR="001A6FDC" w:rsidRPr="00C47471" w:rsidRDefault="001A6FDC" w:rsidP="00591BC8">
            <w:pPr>
              <w:spacing w:line="280" w:lineRule="exact"/>
              <w:jc w:val="center"/>
              <w:rPr>
                <w:rFonts w:eastAsiaTheme="minorEastAsia"/>
                <w:sz w:val="22"/>
                <w:szCs w:val="22"/>
              </w:rPr>
            </w:pPr>
            <w:r>
              <w:rPr>
                <w:rFonts w:eastAsiaTheme="minorEastAsia" w:hint="eastAsia"/>
                <w:sz w:val="22"/>
                <w:szCs w:val="22"/>
              </w:rPr>
              <w:t>17706163770</w:t>
            </w:r>
          </w:p>
        </w:tc>
        <w:tc>
          <w:tcPr>
            <w:tcW w:w="980" w:type="dxa"/>
            <w:vMerge w:val="restart"/>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280"/>
          <w:jc w:val="center"/>
        </w:trPr>
        <w:tc>
          <w:tcPr>
            <w:tcW w:w="3030" w:type="dxa"/>
            <w:vMerge/>
            <w:vAlign w:val="center"/>
          </w:tcPr>
          <w:p w:rsidR="001A6FDC" w:rsidRPr="00C47471" w:rsidRDefault="001A6FDC" w:rsidP="00591BC8">
            <w:pPr>
              <w:spacing w:line="280" w:lineRule="exact"/>
              <w:rPr>
                <w:rFonts w:eastAsiaTheme="minorEastAsia" w:hAnsiTheme="minorEastAsia"/>
                <w:sz w:val="22"/>
                <w:szCs w:val="22"/>
              </w:rPr>
            </w:pPr>
          </w:p>
        </w:tc>
        <w:tc>
          <w:tcPr>
            <w:tcW w:w="1492" w:type="dxa"/>
            <w:vMerge/>
            <w:vAlign w:val="center"/>
          </w:tcPr>
          <w:p w:rsidR="001A6FDC" w:rsidRDefault="001A6FDC" w:rsidP="001A5A88">
            <w:pPr>
              <w:spacing w:line="280" w:lineRule="exact"/>
              <w:jc w:val="center"/>
              <w:rPr>
                <w:rFonts w:eastAsiaTheme="minorEastAsia"/>
                <w:sz w:val="22"/>
                <w:szCs w:val="22"/>
              </w:rPr>
            </w:pPr>
          </w:p>
        </w:tc>
        <w:tc>
          <w:tcPr>
            <w:tcW w:w="2255" w:type="dxa"/>
            <w:vMerge/>
            <w:vAlign w:val="center"/>
          </w:tcPr>
          <w:p w:rsidR="001A6FDC" w:rsidRDefault="001A6FDC" w:rsidP="00591BC8">
            <w:pPr>
              <w:spacing w:line="280" w:lineRule="exact"/>
              <w:jc w:val="center"/>
              <w:rPr>
                <w:rFonts w:eastAsiaTheme="minorEastAsia"/>
                <w:sz w:val="22"/>
                <w:szCs w:val="22"/>
              </w:rPr>
            </w:pPr>
          </w:p>
        </w:tc>
        <w:tc>
          <w:tcPr>
            <w:tcW w:w="980" w:type="dxa"/>
            <w:vMerge/>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280"/>
          <w:jc w:val="center"/>
        </w:trPr>
        <w:tc>
          <w:tcPr>
            <w:tcW w:w="3030" w:type="dxa"/>
            <w:vMerge w:val="restart"/>
            <w:vAlign w:val="center"/>
          </w:tcPr>
          <w:p w:rsidR="001A6FDC" w:rsidRPr="00C47471" w:rsidRDefault="001A6FDC" w:rsidP="00591BC8">
            <w:pPr>
              <w:spacing w:line="280" w:lineRule="exact"/>
              <w:rPr>
                <w:rFonts w:eastAsiaTheme="minorEastAsia"/>
                <w:sz w:val="22"/>
                <w:szCs w:val="22"/>
              </w:rPr>
            </w:pPr>
            <w:r w:rsidRPr="00C47471">
              <w:rPr>
                <w:rFonts w:eastAsiaTheme="minorEastAsia" w:hAnsiTheme="minorEastAsia" w:hint="eastAsia"/>
                <w:sz w:val="22"/>
                <w:szCs w:val="22"/>
              </w:rPr>
              <w:t>江阴理想办公用品有限公司</w:t>
            </w:r>
          </w:p>
        </w:tc>
        <w:tc>
          <w:tcPr>
            <w:tcW w:w="1492" w:type="dxa"/>
            <w:vMerge w:val="restart"/>
            <w:vAlign w:val="center"/>
          </w:tcPr>
          <w:p w:rsidR="001A6FDC" w:rsidRPr="00A118EF" w:rsidRDefault="001A6FDC" w:rsidP="001A5A88">
            <w:pPr>
              <w:pStyle w:val="ab"/>
              <w:spacing w:before="0" w:after="0" w:line="0" w:lineRule="atLeast"/>
              <w:rPr>
                <w:rFonts w:ascii="Times New Roman" w:eastAsiaTheme="minorEastAsia" w:hAnsi="Times New Roman"/>
                <w:b w:val="0"/>
                <w:sz w:val="22"/>
                <w:szCs w:val="22"/>
              </w:rPr>
            </w:pPr>
            <w:r w:rsidRPr="00A118EF">
              <w:rPr>
                <w:rFonts w:ascii="Times New Roman" w:eastAsiaTheme="minorEastAsia" w:hAnsiTheme="minorEastAsia" w:hint="eastAsia"/>
                <w:b w:val="0"/>
                <w:sz w:val="22"/>
                <w:szCs w:val="22"/>
              </w:rPr>
              <w:t>李砚</w:t>
            </w:r>
          </w:p>
        </w:tc>
        <w:tc>
          <w:tcPr>
            <w:tcW w:w="2255" w:type="dxa"/>
            <w:vMerge w:val="restart"/>
            <w:vAlign w:val="center"/>
          </w:tcPr>
          <w:p w:rsidR="001A6FDC" w:rsidRPr="00A118EF" w:rsidRDefault="001A6FDC" w:rsidP="00C77FA1">
            <w:pPr>
              <w:pStyle w:val="ab"/>
              <w:spacing w:before="0" w:after="0" w:line="0" w:lineRule="atLeast"/>
              <w:rPr>
                <w:rFonts w:ascii="Times New Roman" w:eastAsiaTheme="minorEastAsia" w:hAnsi="Times New Roman"/>
                <w:b w:val="0"/>
                <w:sz w:val="22"/>
                <w:szCs w:val="22"/>
              </w:rPr>
            </w:pPr>
            <w:r w:rsidRPr="00A118EF">
              <w:rPr>
                <w:rFonts w:ascii="Times New Roman" w:eastAsiaTheme="minorEastAsia" w:hAnsi="Times New Roman" w:hint="eastAsia"/>
                <w:b w:val="0"/>
                <w:sz w:val="22"/>
                <w:szCs w:val="22"/>
              </w:rPr>
              <w:t>18352575518</w:t>
            </w:r>
          </w:p>
        </w:tc>
        <w:tc>
          <w:tcPr>
            <w:tcW w:w="980" w:type="dxa"/>
            <w:vMerge w:val="restart"/>
            <w:vAlign w:val="center"/>
          </w:tcPr>
          <w:p w:rsidR="001A6FDC" w:rsidRPr="00C47471" w:rsidRDefault="001A6FDC" w:rsidP="00C77FA1">
            <w:pPr>
              <w:spacing w:line="0" w:lineRule="atLeast"/>
              <w:jc w:val="center"/>
              <w:rPr>
                <w:rFonts w:eastAsiaTheme="minorEastAsia"/>
                <w:sz w:val="22"/>
                <w:szCs w:val="22"/>
              </w:rPr>
            </w:pPr>
          </w:p>
        </w:tc>
      </w:tr>
      <w:tr w:rsidR="001A6FDC" w:rsidRPr="00C47471" w:rsidTr="001A5A88">
        <w:trPr>
          <w:trHeight w:val="280"/>
          <w:jc w:val="center"/>
        </w:trPr>
        <w:tc>
          <w:tcPr>
            <w:tcW w:w="3030" w:type="dxa"/>
            <w:vMerge/>
            <w:vAlign w:val="center"/>
          </w:tcPr>
          <w:p w:rsidR="001A6FDC" w:rsidRPr="00C47471" w:rsidRDefault="001A6FDC" w:rsidP="00591BC8">
            <w:pPr>
              <w:spacing w:line="280" w:lineRule="exact"/>
              <w:rPr>
                <w:rFonts w:eastAsiaTheme="minorEastAsia"/>
                <w:sz w:val="22"/>
                <w:szCs w:val="22"/>
              </w:rPr>
            </w:pPr>
          </w:p>
        </w:tc>
        <w:tc>
          <w:tcPr>
            <w:tcW w:w="1492" w:type="dxa"/>
            <w:vMerge/>
            <w:vAlign w:val="center"/>
          </w:tcPr>
          <w:p w:rsidR="001A6FDC" w:rsidRPr="00A118EF" w:rsidRDefault="001A6FDC" w:rsidP="001A5A88">
            <w:pPr>
              <w:pStyle w:val="ab"/>
              <w:spacing w:before="0" w:after="0" w:line="280" w:lineRule="exact"/>
              <w:rPr>
                <w:rFonts w:ascii="Times New Roman" w:eastAsiaTheme="minorEastAsia" w:hAnsi="Times New Roman"/>
                <w:b w:val="0"/>
                <w:sz w:val="22"/>
                <w:szCs w:val="22"/>
              </w:rPr>
            </w:pPr>
          </w:p>
        </w:tc>
        <w:tc>
          <w:tcPr>
            <w:tcW w:w="2255" w:type="dxa"/>
            <w:vMerge/>
            <w:vAlign w:val="center"/>
          </w:tcPr>
          <w:p w:rsidR="001A6FDC" w:rsidRPr="00A118EF" w:rsidRDefault="001A6FDC" w:rsidP="00591BC8">
            <w:pPr>
              <w:pStyle w:val="ab"/>
              <w:spacing w:before="0" w:after="0" w:line="280" w:lineRule="exact"/>
              <w:rPr>
                <w:rFonts w:ascii="Times New Roman" w:eastAsiaTheme="minorEastAsia" w:hAnsi="Times New Roman"/>
                <w:b w:val="0"/>
                <w:sz w:val="22"/>
                <w:szCs w:val="22"/>
              </w:rPr>
            </w:pPr>
          </w:p>
        </w:tc>
        <w:tc>
          <w:tcPr>
            <w:tcW w:w="980" w:type="dxa"/>
            <w:vMerge/>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57"/>
          <w:jc w:val="center"/>
        </w:trPr>
        <w:tc>
          <w:tcPr>
            <w:tcW w:w="3030" w:type="dxa"/>
            <w:vAlign w:val="center"/>
          </w:tcPr>
          <w:p w:rsidR="001A6FDC" w:rsidRPr="00C47471" w:rsidRDefault="001A6FDC" w:rsidP="00C77FA1">
            <w:pPr>
              <w:spacing w:line="280" w:lineRule="exact"/>
              <w:rPr>
                <w:rFonts w:eastAsiaTheme="minorEastAsia"/>
                <w:sz w:val="22"/>
                <w:szCs w:val="22"/>
              </w:rPr>
            </w:pPr>
            <w:r>
              <w:rPr>
                <w:rFonts w:eastAsiaTheme="minorEastAsia" w:hAnsiTheme="minorEastAsia" w:hint="eastAsia"/>
                <w:sz w:val="22"/>
                <w:szCs w:val="22"/>
              </w:rPr>
              <w:t>江阴众成科技发展有限公司</w:t>
            </w:r>
          </w:p>
        </w:tc>
        <w:tc>
          <w:tcPr>
            <w:tcW w:w="1492" w:type="dxa"/>
            <w:vAlign w:val="center"/>
          </w:tcPr>
          <w:p w:rsidR="001A6FDC" w:rsidRPr="00C47471" w:rsidRDefault="001A6FDC" w:rsidP="001A5A88">
            <w:pPr>
              <w:spacing w:line="280" w:lineRule="exact"/>
              <w:jc w:val="center"/>
              <w:rPr>
                <w:rFonts w:eastAsiaTheme="minorEastAsia"/>
                <w:sz w:val="22"/>
                <w:szCs w:val="22"/>
              </w:rPr>
            </w:pPr>
            <w:r>
              <w:rPr>
                <w:rFonts w:eastAsiaTheme="minorEastAsia" w:hint="eastAsia"/>
                <w:sz w:val="22"/>
                <w:szCs w:val="22"/>
              </w:rPr>
              <w:t>汤国新</w:t>
            </w:r>
          </w:p>
        </w:tc>
        <w:tc>
          <w:tcPr>
            <w:tcW w:w="2255" w:type="dxa"/>
            <w:vAlign w:val="center"/>
          </w:tcPr>
          <w:p w:rsidR="001A6FDC" w:rsidRPr="00C47471" w:rsidRDefault="001A6FDC" w:rsidP="00C77FA1">
            <w:pPr>
              <w:spacing w:line="280" w:lineRule="exact"/>
              <w:jc w:val="center"/>
              <w:rPr>
                <w:rFonts w:eastAsiaTheme="minorEastAsia"/>
                <w:sz w:val="22"/>
                <w:szCs w:val="22"/>
              </w:rPr>
            </w:pPr>
            <w:r>
              <w:rPr>
                <w:rFonts w:eastAsiaTheme="minorEastAsia" w:hint="eastAsia"/>
                <w:sz w:val="22"/>
                <w:szCs w:val="22"/>
              </w:rPr>
              <w:t>13003355886</w:t>
            </w:r>
          </w:p>
        </w:tc>
        <w:tc>
          <w:tcPr>
            <w:tcW w:w="980" w:type="dxa"/>
            <w:vAlign w:val="center"/>
          </w:tcPr>
          <w:p w:rsidR="001A6FDC" w:rsidRPr="00C47471" w:rsidRDefault="001A6FDC" w:rsidP="00C77FA1">
            <w:pPr>
              <w:spacing w:line="280" w:lineRule="exact"/>
              <w:jc w:val="center"/>
              <w:rPr>
                <w:rFonts w:eastAsiaTheme="minorEastAsia"/>
                <w:sz w:val="22"/>
                <w:szCs w:val="22"/>
              </w:rPr>
            </w:pPr>
          </w:p>
        </w:tc>
      </w:tr>
      <w:tr w:rsidR="001A6FDC" w:rsidRPr="00C47471" w:rsidTr="001A5A88">
        <w:trPr>
          <w:trHeight w:val="57"/>
          <w:jc w:val="center"/>
        </w:trPr>
        <w:tc>
          <w:tcPr>
            <w:tcW w:w="3030" w:type="dxa"/>
            <w:vAlign w:val="center"/>
          </w:tcPr>
          <w:p w:rsidR="001A6FDC" w:rsidRPr="00C47471" w:rsidRDefault="001A6FDC" w:rsidP="00850126">
            <w:pPr>
              <w:spacing w:line="280" w:lineRule="exact"/>
              <w:rPr>
                <w:rFonts w:eastAsiaTheme="minorEastAsia"/>
                <w:sz w:val="22"/>
                <w:szCs w:val="22"/>
              </w:rPr>
            </w:pPr>
            <w:r w:rsidRPr="00C47471">
              <w:rPr>
                <w:rFonts w:eastAsiaTheme="minorEastAsia" w:hAnsiTheme="minorEastAsia" w:hint="eastAsia"/>
                <w:sz w:val="22"/>
                <w:szCs w:val="22"/>
              </w:rPr>
              <w:t>江阴市现代办公设备有限公司</w:t>
            </w:r>
          </w:p>
        </w:tc>
        <w:tc>
          <w:tcPr>
            <w:tcW w:w="1492" w:type="dxa"/>
            <w:vAlign w:val="center"/>
          </w:tcPr>
          <w:p w:rsidR="001A6FDC" w:rsidRPr="00C47471" w:rsidRDefault="001A6FDC" w:rsidP="001A5A88">
            <w:pPr>
              <w:spacing w:line="280" w:lineRule="exact"/>
              <w:jc w:val="center"/>
              <w:rPr>
                <w:rFonts w:eastAsiaTheme="minorEastAsia"/>
                <w:sz w:val="22"/>
                <w:szCs w:val="22"/>
              </w:rPr>
            </w:pPr>
            <w:r w:rsidRPr="00C47471">
              <w:rPr>
                <w:rFonts w:eastAsiaTheme="minorEastAsia" w:hAnsiTheme="minorEastAsia" w:hint="eastAsia"/>
                <w:sz w:val="22"/>
                <w:szCs w:val="22"/>
              </w:rPr>
              <w:t>赵娜</w:t>
            </w:r>
          </w:p>
        </w:tc>
        <w:tc>
          <w:tcPr>
            <w:tcW w:w="2255" w:type="dxa"/>
            <w:vAlign w:val="center"/>
          </w:tcPr>
          <w:p w:rsidR="001A6FDC" w:rsidRDefault="001A6FDC" w:rsidP="00850126">
            <w:pPr>
              <w:spacing w:line="280" w:lineRule="exact"/>
              <w:jc w:val="center"/>
              <w:rPr>
                <w:rFonts w:eastAsiaTheme="minorEastAsia"/>
                <w:sz w:val="22"/>
                <w:szCs w:val="22"/>
              </w:rPr>
            </w:pPr>
            <w:r w:rsidRPr="00C47471">
              <w:rPr>
                <w:rFonts w:eastAsiaTheme="minorEastAsia" w:hint="eastAsia"/>
                <w:sz w:val="22"/>
                <w:szCs w:val="22"/>
              </w:rPr>
              <w:t>86876165</w:t>
            </w:r>
          </w:p>
          <w:p w:rsidR="009D60F0" w:rsidRPr="00C47471" w:rsidRDefault="009D60F0" w:rsidP="00850126">
            <w:pPr>
              <w:spacing w:line="280" w:lineRule="exact"/>
              <w:jc w:val="center"/>
              <w:rPr>
                <w:rFonts w:eastAsiaTheme="minorEastAsia"/>
                <w:sz w:val="22"/>
                <w:szCs w:val="22"/>
              </w:rPr>
            </w:pPr>
            <w:r>
              <w:rPr>
                <w:rFonts w:eastAsiaTheme="minorEastAsia" w:hint="eastAsia"/>
                <w:sz w:val="22"/>
                <w:szCs w:val="22"/>
              </w:rPr>
              <w:t>18961602922</w:t>
            </w:r>
          </w:p>
        </w:tc>
        <w:tc>
          <w:tcPr>
            <w:tcW w:w="980" w:type="dxa"/>
            <w:vAlign w:val="center"/>
          </w:tcPr>
          <w:p w:rsidR="001A6FDC" w:rsidRPr="00C47471" w:rsidRDefault="001A6FDC" w:rsidP="00850126">
            <w:pPr>
              <w:spacing w:line="280" w:lineRule="exact"/>
              <w:jc w:val="center"/>
              <w:rPr>
                <w:rFonts w:eastAsiaTheme="minorEastAsia"/>
                <w:sz w:val="22"/>
                <w:szCs w:val="22"/>
              </w:rPr>
            </w:pPr>
          </w:p>
        </w:tc>
      </w:tr>
      <w:tr w:rsidR="001A6FDC" w:rsidRPr="00C47471" w:rsidTr="001A5A88">
        <w:trPr>
          <w:trHeight w:val="57"/>
          <w:jc w:val="center"/>
        </w:trPr>
        <w:tc>
          <w:tcPr>
            <w:tcW w:w="3030" w:type="dxa"/>
            <w:vAlign w:val="center"/>
          </w:tcPr>
          <w:p w:rsidR="001A6FDC" w:rsidRPr="00C47471" w:rsidRDefault="001A6FDC" w:rsidP="00AA390B">
            <w:pPr>
              <w:spacing w:line="280" w:lineRule="exact"/>
              <w:rPr>
                <w:rFonts w:eastAsiaTheme="minorEastAsia" w:hAnsiTheme="minorEastAsia"/>
                <w:sz w:val="22"/>
                <w:szCs w:val="22"/>
              </w:rPr>
            </w:pPr>
            <w:r>
              <w:rPr>
                <w:rFonts w:eastAsiaTheme="minorEastAsia" w:hAnsiTheme="minorEastAsia" w:hint="eastAsia"/>
                <w:sz w:val="22"/>
                <w:szCs w:val="22"/>
              </w:rPr>
              <w:t>江阴市群力电脑有限公司</w:t>
            </w:r>
          </w:p>
        </w:tc>
        <w:tc>
          <w:tcPr>
            <w:tcW w:w="1492" w:type="dxa"/>
            <w:vAlign w:val="center"/>
          </w:tcPr>
          <w:p w:rsidR="001A6FDC" w:rsidRDefault="001A6FDC" w:rsidP="001A5A88">
            <w:pPr>
              <w:spacing w:line="280" w:lineRule="exact"/>
              <w:jc w:val="center"/>
              <w:rPr>
                <w:rFonts w:eastAsiaTheme="minorEastAsia"/>
                <w:sz w:val="22"/>
                <w:szCs w:val="22"/>
              </w:rPr>
            </w:pPr>
            <w:r>
              <w:rPr>
                <w:rFonts w:eastAsiaTheme="minorEastAsia" w:hint="eastAsia"/>
                <w:sz w:val="22"/>
                <w:szCs w:val="22"/>
              </w:rPr>
              <w:t>孙燕平</w:t>
            </w:r>
          </w:p>
        </w:tc>
        <w:tc>
          <w:tcPr>
            <w:tcW w:w="2255" w:type="dxa"/>
            <w:vAlign w:val="center"/>
          </w:tcPr>
          <w:p w:rsidR="001A6FDC" w:rsidRDefault="001A6FDC" w:rsidP="00AA390B">
            <w:pPr>
              <w:spacing w:line="280" w:lineRule="exact"/>
              <w:jc w:val="center"/>
              <w:rPr>
                <w:rFonts w:eastAsiaTheme="minorEastAsia"/>
                <w:sz w:val="22"/>
                <w:szCs w:val="22"/>
              </w:rPr>
            </w:pPr>
            <w:r>
              <w:rPr>
                <w:rFonts w:eastAsiaTheme="minorEastAsia" w:hint="eastAsia"/>
                <w:sz w:val="22"/>
                <w:szCs w:val="22"/>
              </w:rPr>
              <w:t>13915287087</w:t>
            </w:r>
          </w:p>
        </w:tc>
        <w:tc>
          <w:tcPr>
            <w:tcW w:w="980" w:type="dxa"/>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57"/>
          <w:jc w:val="center"/>
        </w:trPr>
        <w:tc>
          <w:tcPr>
            <w:tcW w:w="3030" w:type="dxa"/>
            <w:vAlign w:val="center"/>
          </w:tcPr>
          <w:p w:rsidR="001A6FDC" w:rsidRPr="00C47471" w:rsidRDefault="001A6FDC" w:rsidP="00591BC8">
            <w:pPr>
              <w:spacing w:line="280" w:lineRule="exact"/>
              <w:rPr>
                <w:rFonts w:eastAsiaTheme="minorEastAsia"/>
                <w:sz w:val="22"/>
                <w:szCs w:val="22"/>
              </w:rPr>
            </w:pPr>
            <w:r w:rsidRPr="00C47471">
              <w:rPr>
                <w:rFonts w:eastAsiaTheme="minorEastAsia" w:hAnsiTheme="minorEastAsia" w:hint="eastAsia"/>
                <w:sz w:val="22"/>
                <w:szCs w:val="22"/>
              </w:rPr>
              <w:t>江阴市天宇科技服务有限公司</w:t>
            </w:r>
          </w:p>
        </w:tc>
        <w:tc>
          <w:tcPr>
            <w:tcW w:w="1492" w:type="dxa"/>
            <w:vAlign w:val="center"/>
          </w:tcPr>
          <w:p w:rsidR="001A6FDC" w:rsidRPr="00C47471" w:rsidRDefault="001A6FDC" w:rsidP="001A5A88">
            <w:pPr>
              <w:spacing w:line="280" w:lineRule="exact"/>
              <w:jc w:val="center"/>
              <w:rPr>
                <w:rFonts w:eastAsiaTheme="minorEastAsia"/>
                <w:sz w:val="22"/>
                <w:szCs w:val="22"/>
              </w:rPr>
            </w:pPr>
            <w:r>
              <w:rPr>
                <w:rFonts w:eastAsiaTheme="minorEastAsia" w:hint="eastAsia"/>
                <w:sz w:val="22"/>
                <w:szCs w:val="22"/>
              </w:rPr>
              <w:t>王燕楠</w:t>
            </w:r>
          </w:p>
        </w:tc>
        <w:tc>
          <w:tcPr>
            <w:tcW w:w="2255" w:type="dxa"/>
            <w:vAlign w:val="center"/>
          </w:tcPr>
          <w:p w:rsidR="001A6FDC" w:rsidRDefault="001A6FDC" w:rsidP="00591BC8">
            <w:pPr>
              <w:spacing w:line="280" w:lineRule="exact"/>
              <w:jc w:val="center"/>
              <w:rPr>
                <w:rFonts w:eastAsiaTheme="minorEastAsia"/>
                <w:sz w:val="22"/>
                <w:szCs w:val="22"/>
              </w:rPr>
            </w:pPr>
            <w:r>
              <w:rPr>
                <w:rFonts w:eastAsiaTheme="minorEastAsia" w:hint="eastAsia"/>
                <w:sz w:val="22"/>
                <w:szCs w:val="22"/>
              </w:rPr>
              <w:t>86264187</w:t>
            </w:r>
          </w:p>
          <w:p w:rsidR="009D60F0" w:rsidRPr="00C47471" w:rsidRDefault="009D60F0" w:rsidP="00591BC8">
            <w:pPr>
              <w:spacing w:line="280" w:lineRule="exact"/>
              <w:jc w:val="center"/>
              <w:rPr>
                <w:rFonts w:eastAsiaTheme="minorEastAsia"/>
                <w:sz w:val="22"/>
                <w:szCs w:val="22"/>
              </w:rPr>
            </w:pPr>
            <w:r>
              <w:rPr>
                <w:rFonts w:eastAsiaTheme="minorEastAsia" w:hint="eastAsia"/>
                <w:sz w:val="22"/>
                <w:szCs w:val="22"/>
              </w:rPr>
              <w:t>15995344547</w:t>
            </w:r>
          </w:p>
        </w:tc>
        <w:tc>
          <w:tcPr>
            <w:tcW w:w="980" w:type="dxa"/>
            <w:vAlign w:val="center"/>
          </w:tcPr>
          <w:p w:rsidR="001A6FDC" w:rsidRPr="00C47471" w:rsidRDefault="001A6FDC" w:rsidP="00591BC8">
            <w:pPr>
              <w:spacing w:line="280" w:lineRule="exact"/>
              <w:jc w:val="center"/>
              <w:rPr>
                <w:rFonts w:eastAsiaTheme="minorEastAsia"/>
                <w:sz w:val="22"/>
                <w:szCs w:val="22"/>
              </w:rPr>
            </w:pPr>
          </w:p>
        </w:tc>
      </w:tr>
      <w:tr w:rsidR="001A6FDC" w:rsidRPr="00C47471" w:rsidTr="001A5A88">
        <w:trPr>
          <w:trHeight w:val="57"/>
          <w:jc w:val="center"/>
        </w:trPr>
        <w:tc>
          <w:tcPr>
            <w:tcW w:w="3030" w:type="dxa"/>
            <w:vAlign w:val="center"/>
          </w:tcPr>
          <w:p w:rsidR="001A6FDC" w:rsidRPr="00C47471" w:rsidRDefault="001A6FDC" w:rsidP="00591BC8">
            <w:pPr>
              <w:spacing w:line="280" w:lineRule="exact"/>
              <w:rPr>
                <w:rFonts w:eastAsiaTheme="minorEastAsia"/>
                <w:sz w:val="22"/>
                <w:szCs w:val="22"/>
              </w:rPr>
            </w:pPr>
            <w:r w:rsidRPr="00C47471">
              <w:rPr>
                <w:rFonts w:eastAsiaTheme="minorEastAsia" w:hAnsiTheme="minorEastAsia" w:hint="eastAsia"/>
                <w:sz w:val="22"/>
                <w:szCs w:val="22"/>
              </w:rPr>
              <w:t>江苏诺衡欧文系统集成有限公司</w:t>
            </w:r>
          </w:p>
        </w:tc>
        <w:tc>
          <w:tcPr>
            <w:tcW w:w="1492" w:type="dxa"/>
            <w:vAlign w:val="center"/>
          </w:tcPr>
          <w:p w:rsidR="001A6FDC" w:rsidRPr="00C47471" w:rsidRDefault="001A6FDC" w:rsidP="001A5A88">
            <w:pPr>
              <w:spacing w:line="280" w:lineRule="exact"/>
              <w:jc w:val="center"/>
              <w:rPr>
                <w:rFonts w:eastAsiaTheme="minorEastAsia"/>
                <w:sz w:val="22"/>
                <w:szCs w:val="22"/>
              </w:rPr>
            </w:pPr>
            <w:r w:rsidRPr="00C47471">
              <w:rPr>
                <w:rFonts w:eastAsiaTheme="minorEastAsia" w:hAnsiTheme="minorEastAsia" w:hint="eastAsia"/>
                <w:sz w:val="22"/>
                <w:szCs w:val="22"/>
              </w:rPr>
              <w:t>吕薇</w:t>
            </w:r>
          </w:p>
        </w:tc>
        <w:tc>
          <w:tcPr>
            <w:tcW w:w="2255" w:type="dxa"/>
            <w:vAlign w:val="center"/>
          </w:tcPr>
          <w:p w:rsidR="001A6FDC" w:rsidRPr="00C47471" w:rsidRDefault="001A6FDC" w:rsidP="00591BC8">
            <w:pPr>
              <w:spacing w:line="280" w:lineRule="exact"/>
              <w:jc w:val="center"/>
              <w:rPr>
                <w:rFonts w:eastAsiaTheme="minorEastAsia"/>
                <w:sz w:val="22"/>
                <w:szCs w:val="22"/>
              </w:rPr>
            </w:pPr>
            <w:r w:rsidRPr="00C47471">
              <w:rPr>
                <w:rFonts w:eastAsiaTheme="minorEastAsia" w:hint="eastAsia"/>
                <w:sz w:val="22"/>
                <w:szCs w:val="22"/>
              </w:rPr>
              <w:t>86859833</w:t>
            </w:r>
          </w:p>
          <w:p w:rsidR="001A6FDC" w:rsidRPr="00C47471" w:rsidRDefault="001A6FDC" w:rsidP="00591BC8">
            <w:pPr>
              <w:spacing w:line="280" w:lineRule="exact"/>
              <w:jc w:val="center"/>
              <w:rPr>
                <w:rFonts w:eastAsiaTheme="minorEastAsia"/>
                <w:sz w:val="22"/>
                <w:szCs w:val="22"/>
              </w:rPr>
            </w:pPr>
            <w:r w:rsidRPr="00C47471">
              <w:rPr>
                <w:rFonts w:eastAsiaTheme="minorEastAsia" w:hint="eastAsia"/>
                <w:sz w:val="22"/>
                <w:szCs w:val="22"/>
              </w:rPr>
              <w:t>13093118356</w:t>
            </w:r>
          </w:p>
        </w:tc>
        <w:tc>
          <w:tcPr>
            <w:tcW w:w="980" w:type="dxa"/>
            <w:vAlign w:val="center"/>
          </w:tcPr>
          <w:p w:rsidR="001A6FDC" w:rsidRPr="00C47471" w:rsidRDefault="001A6FDC" w:rsidP="00591BC8">
            <w:pPr>
              <w:spacing w:line="280" w:lineRule="exact"/>
              <w:jc w:val="center"/>
              <w:rPr>
                <w:rFonts w:eastAsiaTheme="minorEastAsia"/>
                <w:sz w:val="22"/>
                <w:szCs w:val="22"/>
              </w:rPr>
            </w:pPr>
          </w:p>
        </w:tc>
      </w:tr>
    </w:tbl>
    <w:p w:rsidR="00327C86" w:rsidRDefault="00D47CC6" w:rsidP="0015229B">
      <w:pPr>
        <w:ind w:firstLineChars="200" w:firstLine="606"/>
        <w:rPr>
          <w:rFonts w:cs="宋体"/>
          <w:color w:val="000000"/>
          <w:kern w:val="32"/>
          <w:szCs w:val="32"/>
        </w:rPr>
      </w:pPr>
      <w:r w:rsidRPr="0015229B">
        <w:rPr>
          <w:rFonts w:ascii="仿宋" w:eastAsia="仿宋" w:hAnsi="仿宋" w:hint="eastAsia"/>
          <w:b/>
          <w:kern w:val="32"/>
          <w:szCs w:val="32"/>
        </w:rPr>
        <w:t>备注：</w:t>
      </w:r>
      <w:r w:rsidRPr="000A14B9">
        <w:rPr>
          <w:rFonts w:ascii="仿宋" w:eastAsia="仿宋" w:hAnsi="仿宋" w:hint="eastAsia"/>
          <w:kern w:val="32"/>
        </w:rPr>
        <w:t>框架协议入围供应商完整名单详见江苏政府采购网</w:t>
      </w:r>
      <w:r w:rsidR="00327C86" w:rsidRPr="000A14B9">
        <w:rPr>
          <w:rFonts w:ascii="仿宋" w:eastAsia="仿宋" w:hAnsi="仿宋" w:cs="宋体" w:hint="eastAsia"/>
          <w:color w:val="000000"/>
          <w:kern w:val="32"/>
          <w:szCs w:val="32"/>
        </w:rPr>
        <w:lastRenderedPageBreak/>
        <w:t>（网址：</w:t>
      </w:r>
      <w:hyperlink r:id="rId8" w:history="1">
        <w:r w:rsidR="00327C86" w:rsidRPr="00C47471">
          <w:rPr>
            <w:rStyle w:val="a9"/>
            <w:color w:val="000000" w:themeColor="text1"/>
            <w:kern w:val="32"/>
            <w:u w:val="none"/>
          </w:rPr>
          <w:t>http://www.ccgp-jiangsu.gov.cn/</w:t>
        </w:r>
      </w:hyperlink>
      <w:r w:rsidR="00327C86" w:rsidRPr="00C47471">
        <w:rPr>
          <w:rFonts w:cs="宋体" w:hint="eastAsia"/>
          <w:color w:val="000000"/>
          <w:kern w:val="32"/>
          <w:szCs w:val="32"/>
        </w:rPr>
        <w:t>）网页右下角“</w:t>
      </w:r>
      <w:r w:rsidR="00327C86">
        <w:rPr>
          <w:rFonts w:cs="宋体" w:hint="eastAsia"/>
          <w:color w:val="000000"/>
          <w:kern w:val="32"/>
          <w:szCs w:val="32"/>
        </w:rPr>
        <w:t>框架协议</w:t>
      </w:r>
      <w:r w:rsidR="00327C86" w:rsidRPr="00C47471">
        <w:rPr>
          <w:rFonts w:cs="宋体" w:hint="eastAsia"/>
          <w:color w:val="000000"/>
          <w:kern w:val="32"/>
          <w:szCs w:val="32"/>
        </w:rPr>
        <w:t>”栏中查询。</w:t>
      </w:r>
    </w:p>
    <w:p w:rsidR="004909EC" w:rsidRPr="00C47471" w:rsidRDefault="004909EC" w:rsidP="00327C86">
      <w:pPr>
        <w:ind w:firstLineChars="200" w:firstLine="603"/>
        <w:rPr>
          <w:rFonts w:eastAsia="方正黑体_GBK" w:cs="宋体"/>
          <w:b/>
          <w:kern w:val="32"/>
        </w:rPr>
      </w:pPr>
      <w:r w:rsidRPr="00C47471">
        <w:rPr>
          <w:rFonts w:eastAsia="方正黑体_GBK" w:hint="eastAsia"/>
          <w:kern w:val="32"/>
        </w:rPr>
        <w:t>三、</w:t>
      </w:r>
      <w:r w:rsidR="0052470F" w:rsidRPr="0052470F">
        <w:rPr>
          <w:rFonts w:eastAsia="方正黑体_GBK" w:cs="宋体" w:hint="eastAsia"/>
          <w:kern w:val="32"/>
        </w:rPr>
        <w:t>框架协议</w:t>
      </w:r>
      <w:r w:rsidRPr="0052470F">
        <w:rPr>
          <w:rFonts w:eastAsia="方正黑体_GBK" w:cs="宋体" w:hint="eastAsia"/>
          <w:kern w:val="32"/>
        </w:rPr>
        <w:t>计算机</w:t>
      </w:r>
      <w:r w:rsidR="001C7DDA" w:rsidRPr="0052470F">
        <w:rPr>
          <w:rFonts w:eastAsia="方正黑体_GBK" w:cs="宋体" w:hint="eastAsia"/>
          <w:kern w:val="32"/>
        </w:rPr>
        <w:t>配置</w:t>
      </w:r>
      <w:r w:rsidR="001C7DDA" w:rsidRPr="00C47471">
        <w:rPr>
          <w:rFonts w:eastAsia="方正黑体_GBK" w:cs="宋体" w:hint="eastAsia"/>
          <w:kern w:val="32"/>
        </w:rPr>
        <w:t>标准及执行</w:t>
      </w:r>
      <w:r w:rsidR="00327C86">
        <w:rPr>
          <w:rFonts w:eastAsia="方正黑体_GBK" w:cs="宋体" w:hint="eastAsia"/>
          <w:kern w:val="32"/>
        </w:rPr>
        <w:t>原则</w:t>
      </w:r>
    </w:p>
    <w:p w:rsidR="000450B6" w:rsidRPr="00C47471" w:rsidRDefault="004909EC" w:rsidP="00C47471">
      <w:pPr>
        <w:ind w:firstLineChars="200" w:firstLine="603"/>
        <w:rPr>
          <w:rFonts w:cs="宋体"/>
          <w:color w:val="000000"/>
          <w:kern w:val="32"/>
          <w:szCs w:val="32"/>
        </w:rPr>
      </w:pPr>
      <w:r w:rsidRPr="00C47471">
        <w:rPr>
          <w:rFonts w:cs="宋体" w:hint="eastAsia"/>
          <w:color w:val="000000"/>
          <w:kern w:val="32"/>
          <w:szCs w:val="32"/>
        </w:rPr>
        <w:t>我市计算机实行</w:t>
      </w:r>
      <w:r w:rsidRPr="00C47471">
        <w:rPr>
          <w:rFonts w:cs="宋体" w:hint="eastAsia"/>
          <w:color w:val="000000"/>
          <w:kern w:val="32"/>
          <w:szCs w:val="32"/>
        </w:rPr>
        <w:t>A</w:t>
      </w:r>
      <w:r w:rsidRPr="00C47471">
        <w:rPr>
          <w:rFonts w:cs="宋体" w:hint="eastAsia"/>
          <w:color w:val="000000"/>
          <w:kern w:val="32"/>
          <w:szCs w:val="32"/>
        </w:rPr>
        <w:t>、</w:t>
      </w:r>
      <w:r w:rsidRPr="00C47471">
        <w:rPr>
          <w:rFonts w:cs="宋体" w:hint="eastAsia"/>
          <w:color w:val="000000"/>
          <w:kern w:val="32"/>
          <w:szCs w:val="32"/>
        </w:rPr>
        <w:t>B</w:t>
      </w:r>
      <w:r w:rsidRPr="00C47471">
        <w:rPr>
          <w:rFonts w:cs="宋体" w:hint="eastAsia"/>
          <w:color w:val="000000"/>
          <w:kern w:val="32"/>
          <w:szCs w:val="32"/>
        </w:rPr>
        <w:t>、</w:t>
      </w:r>
      <w:r w:rsidRPr="00C47471">
        <w:rPr>
          <w:rFonts w:cs="宋体" w:hint="eastAsia"/>
          <w:color w:val="000000"/>
          <w:kern w:val="32"/>
          <w:szCs w:val="32"/>
        </w:rPr>
        <w:t>C</w:t>
      </w:r>
      <w:r w:rsidR="001C7DDA" w:rsidRPr="00C47471">
        <w:rPr>
          <w:rFonts w:cs="宋体" w:hint="eastAsia"/>
          <w:color w:val="000000"/>
          <w:kern w:val="32"/>
          <w:szCs w:val="32"/>
        </w:rPr>
        <w:t>三</w:t>
      </w:r>
      <w:r w:rsidRPr="00C47471">
        <w:rPr>
          <w:rFonts w:cs="宋体" w:hint="eastAsia"/>
          <w:color w:val="000000"/>
          <w:kern w:val="32"/>
          <w:szCs w:val="32"/>
        </w:rPr>
        <w:t>档，实行全省</w:t>
      </w:r>
      <w:r w:rsidR="0052470F">
        <w:rPr>
          <w:rFonts w:cs="宋体" w:hint="eastAsia"/>
          <w:color w:val="000000"/>
          <w:kern w:val="32"/>
          <w:szCs w:val="32"/>
        </w:rPr>
        <w:t>框架协议采购</w:t>
      </w:r>
      <w:r w:rsidRPr="00C47471">
        <w:rPr>
          <w:rFonts w:cs="宋体" w:hint="eastAsia"/>
          <w:color w:val="000000"/>
          <w:kern w:val="32"/>
          <w:szCs w:val="32"/>
        </w:rPr>
        <w:t>后</w:t>
      </w:r>
      <w:r w:rsidR="001C7DDA" w:rsidRPr="00C47471">
        <w:rPr>
          <w:rFonts w:cs="宋体" w:hint="eastAsia"/>
          <w:color w:val="000000"/>
          <w:kern w:val="32"/>
          <w:szCs w:val="32"/>
        </w:rPr>
        <w:t>此配置标准不变。考虑到近期计算机价格上涨因素，经研究决定：</w:t>
      </w:r>
      <w:r w:rsidR="000B7C6D" w:rsidRPr="00C47471">
        <w:rPr>
          <w:rFonts w:cs="宋体" w:hint="eastAsia"/>
          <w:color w:val="000000"/>
          <w:kern w:val="32"/>
          <w:szCs w:val="32"/>
        </w:rPr>
        <w:t>台式计算机配置标准</w:t>
      </w:r>
      <w:r w:rsidR="006266B5" w:rsidRPr="00C47471">
        <w:rPr>
          <w:rFonts w:cs="宋体" w:hint="eastAsia"/>
          <w:color w:val="000000"/>
          <w:kern w:val="32"/>
          <w:szCs w:val="32"/>
        </w:rPr>
        <w:t>A</w:t>
      </w:r>
      <w:r w:rsidR="006266B5" w:rsidRPr="00C47471">
        <w:rPr>
          <w:rFonts w:cs="宋体" w:hint="eastAsia"/>
          <w:color w:val="000000"/>
          <w:kern w:val="32"/>
          <w:szCs w:val="32"/>
        </w:rPr>
        <w:t>档</w:t>
      </w:r>
      <w:r w:rsidR="00602491" w:rsidRPr="00C47471">
        <w:rPr>
          <w:rFonts w:cs="宋体" w:hint="eastAsia"/>
          <w:color w:val="000000"/>
          <w:kern w:val="32"/>
          <w:szCs w:val="32"/>
        </w:rPr>
        <w:t>最高</w:t>
      </w:r>
      <w:r w:rsidR="000B7C6D" w:rsidRPr="00C47471">
        <w:rPr>
          <w:rFonts w:cs="宋体" w:hint="eastAsia"/>
          <w:color w:val="000000"/>
          <w:kern w:val="32"/>
          <w:szCs w:val="32"/>
        </w:rPr>
        <w:t>不超过</w:t>
      </w:r>
      <w:r w:rsidR="000B7C6D" w:rsidRPr="00C47471">
        <w:rPr>
          <w:rFonts w:cs="宋体" w:hint="eastAsia"/>
          <w:color w:val="000000"/>
          <w:kern w:val="32"/>
          <w:szCs w:val="32"/>
        </w:rPr>
        <w:t>5000</w:t>
      </w:r>
      <w:r w:rsidR="000B7C6D" w:rsidRPr="00C47471">
        <w:rPr>
          <w:rFonts w:cs="宋体" w:hint="eastAsia"/>
          <w:color w:val="000000"/>
          <w:kern w:val="32"/>
          <w:szCs w:val="32"/>
        </w:rPr>
        <w:t>元，</w:t>
      </w:r>
      <w:r w:rsidR="000B7C6D" w:rsidRPr="00C47471">
        <w:rPr>
          <w:rFonts w:cs="宋体" w:hint="eastAsia"/>
          <w:color w:val="000000"/>
          <w:kern w:val="32"/>
          <w:szCs w:val="32"/>
        </w:rPr>
        <w:t>B</w:t>
      </w:r>
      <w:r w:rsidR="000B7C6D" w:rsidRPr="00C47471">
        <w:rPr>
          <w:rFonts w:cs="宋体" w:hint="eastAsia"/>
          <w:color w:val="000000"/>
          <w:kern w:val="32"/>
          <w:szCs w:val="32"/>
        </w:rPr>
        <w:t>档</w:t>
      </w:r>
      <w:r w:rsidR="006266B5" w:rsidRPr="00C47471">
        <w:rPr>
          <w:rFonts w:cs="宋体" w:hint="eastAsia"/>
          <w:color w:val="000000"/>
          <w:kern w:val="32"/>
          <w:szCs w:val="32"/>
        </w:rPr>
        <w:t>不超过</w:t>
      </w:r>
      <w:r w:rsidR="000B7C6D" w:rsidRPr="00C47471">
        <w:rPr>
          <w:rFonts w:cs="宋体" w:hint="eastAsia"/>
          <w:color w:val="000000"/>
          <w:kern w:val="32"/>
          <w:szCs w:val="32"/>
        </w:rPr>
        <w:t>4200</w:t>
      </w:r>
      <w:r w:rsidR="000B7C6D" w:rsidRPr="00C47471">
        <w:rPr>
          <w:rFonts w:cs="宋体" w:hint="eastAsia"/>
          <w:color w:val="000000"/>
          <w:kern w:val="32"/>
          <w:szCs w:val="32"/>
        </w:rPr>
        <w:t>元，</w:t>
      </w:r>
      <w:r w:rsidR="000B7C6D" w:rsidRPr="00C47471">
        <w:rPr>
          <w:rFonts w:cs="宋体" w:hint="eastAsia"/>
          <w:color w:val="000000"/>
          <w:kern w:val="32"/>
          <w:szCs w:val="32"/>
        </w:rPr>
        <w:t>C</w:t>
      </w:r>
      <w:r w:rsidR="000B7C6D" w:rsidRPr="00C47471">
        <w:rPr>
          <w:rFonts w:cs="宋体" w:hint="eastAsia"/>
          <w:color w:val="000000"/>
          <w:kern w:val="32"/>
          <w:szCs w:val="32"/>
        </w:rPr>
        <w:t>档</w:t>
      </w:r>
      <w:r w:rsidR="006266B5" w:rsidRPr="00C47471">
        <w:rPr>
          <w:rFonts w:cs="宋体" w:hint="eastAsia"/>
          <w:color w:val="000000"/>
          <w:kern w:val="32"/>
          <w:szCs w:val="32"/>
        </w:rPr>
        <w:t>不超过</w:t>
      </w:r>
      <w:r w:rsidR="000B7C6D" w:rsidRPr="00C47471">
        <w:rPr>
          <w:rFonts w:cs="宋体" w:hint="eastAsia"/>
          <w:color w:val="000000"/>
          <w:kern w:val="32"/>
          <w:szCs w:val="32"/>
        </w:rPr>
        <w:t>3</w:t>
      </w:r>
      <w:r w:rsidR="004502BC">
        <w:rPr>
          <w:rFonts w:cs="宋体" w:hint="eastAsia"/>
          <w:color w:val="000000"/>
          <w:kern w:val="32"/>
          <w:szCs w:val="32"/>
        </w:rPr>
        <w:t>8</w:t>
      </w:r>
      <w:r w:rsidR="000B7C6D" w:rsidRPr="00C47471">
        <w:rPr>
          <w:rFonts w:cs="宋体" w:hint="eastAsia"/>
          <w:color w:val="000000"/>
          <w:kern w:val="32"/>
          <w:szCs w:val="32"/>
        </w:rPr>
        <w:t>00</w:t>
      </w:r>
      <w:r w:rsidR="000B7C6D" w:rsidRPr="00C47471">
        <w:rPr>
          <w:rFonts w:cs="宋体" w:hint="eastAsia"/>
          <w:color w:val="000000"/>
          <w:kern w:val="32"/>
          <w:szCs w:val="32"/>
        </w:rPr>
        <w:t>元。</w:t>
      </w:r>
      <w:r w:rsidRPr="00C47471">
        <w:rPr>
          <w:rFonts w:cs="宋体" w:hint="eastAsia"/>
          <w:color w:val="000000"/>
          <w:kern w:val="32"/>
          <w:szCs w:val="32"/>
        </w:rPr>
        <w:t>便携式计算机</w:t>
      </w:r>
      <w:r w:rsidR="001C7DDA" w:rsidRPr="00C47471">
        <w:rPr>
          <w:rFonts w:cs="宋体" w:hint="eastAsia"/>
          <w:color w:val="000000"/>
          <w:kern w:val="32"/>
          <w:szCs w:val="32"/>
        </w:rPr>
        <w:t>配置标准</w:t>
      </w:r>
      <w:r w:rsidR="001C7DDA" w:rsidRPr="00C47471">
        <w:rPr>
          <w:rFonts w:cs="宋体" w:hint="eastAsia"/>
          <w:color w:val="000000"/>
          <w:kern w:val="32"/>
          <w:szCs w:val="32"/>
        </w:rPr>
        <w:t>A</w:t>
      </w:r>
      <w:r w:rsidR="001C7DDA" w:rsidRPr="00C47471">
        <w:rPr>
          <w:rFonts w:cs="宋体" w:hint="eastAsia"/>
          <w:color w:val="000000"/>
          <w:kern w:val="32"/>
          <w:szCs w:val="32"/>
        </w:rPr>
        <w:t>档</w:t>
      </w:r>
      <w:r w:rsidR="00602491" w:rsidRPr="00C47471">
        <w:rPr>
          <w:rFonts w:cs="宋体" w:hint="eastAsia"/>
          <w:color w:val="000000"/>
          <w:kern w:val="32"/>
          <w:szCs w:val="32"/>
        </w:rPr>
        <w:t>最高</w:t>
      </w:r>
      <w:r w:rsidR="006266B5" w:rsidRPr="00C47471">
        <w:rPr>
          <w:rFonts w:cs="宋体" w:hint="eastAsia"/>
          <w:color w:val="000000"/>
          <w:kern w:val="32"/>
          <w:szCs w:val="32"/>
        </w:rPr>
        <w:t>不超过</w:t>
      </w:r>
      <w:r w:rsidRPr="00C47471">
        <w:rPr>
          <w:rFonts w:cs="宋体" w:hint="eastAsia"/>
          <w:color w:val="000000"/>
          <w:kern w:val="32"/>
          <w:szCs w:val="32"/>
        </w:rPr>
        <w:t>6</w:t>
      </w:r>
      <w:r w:rsidR="000B7C6D" w:rsidRPr="00C47471">
        <w:rPr>
          <w:rFonts w:cs="宋体" w:hint="eastAsia"/>
          <w:color w:val="000000"/>
          <w:kern w:val="32"/>
          <w:szCs w:val="32"/>
        </w:rPr>
        <w:t>600</w:t>
      </w:r>
      <w:r w:rsidRPr="00C47471">
        <w:rPr>
          <w:rFonts w:cs="宋体" w:hint="eastAsia"/>
          <w:color w:val="000000"/>
          <w:kern w:val="32"/>
          <w:szCs w:val="32"/>
        </w:rPr>
        <w:t>元</w:t>
      </w:r>
      <w:r w:rsidR="001C7DDA" w:rsidRPr="00C47471">
        <w:rPr>
          <w:rFonts w:cs="宋体" w:hint="eastAsia"/>
          <w:color w:val="000000"/>
          <w:kern w:val="32"/>
          <w:szCs w:val="32"/>
        </w:rPr>
        <w:t>，</w:t>
      </w:r>
      <w:r w:rsidRPr="00C47471">
        <w:rPr>
          <w:rFonts w:cs="宋体" w:hint="eastAsia"/>
          <w:color w:val="000000"/>
          <w:kern w:val="32"/>
          <w:szCs w:val="32"/>
        </w:rPr>
        <w:t>B</w:t>
      </w:r>
      <w:r w:rsidRPr="00C47471">
        <w:rPr>
          <w:rFonts w:cs="宋体" w:hint="eastAsia"/>
          <w:color w:val="000000"/>
          <w:kern w:val="32"/>
          <w:szCs w:val="32"/>
        </w:rPr>
        <w:t>档</w:t>
      </w:r>
      <w:r w:rsidR="006266B5" w:rsidRPr="00C47471">
        <w:rPr>
          <w:rFonts w:cs="宋体" w:hint="eastAsia"/>
          <w:color w:val="000000"/>
          <w:kern w:val="32"/>
          <w:szCs w:val="32"/>
        </w:rPr>
        <w:t>不超过</w:t>
      </w:r>
      <w:r w:rsidRPr="00C47471">
        <w:rPr>
          <w:rFonts w:cs="宋体" w:hint="eastAsia"/>
          <w:color w:val="000000"/>
          <w:kern w:val="32"/>
          <w:szCs w:val="32"/>
        </w:rPr>
        <w:t>5600</w:t>
      </w:r>
      <w:r w:rsidRPr="00C47471">
        <w:rPr>
          <w:rFonts w:cs="宋体" w:hint="eastAsia"/>
          <w:color w:val="000000"/>
          <w:kern w:val="32"/>
          <w:szCs w:val="32"/>
        </w:rPr>
        <w:t>元</w:t>
      </w:r>
      <w:r w:rsidR="00C47471" w:rsidRPr="00C47471">
        <w:rPr>
          <w:rFonts w:cs="宋体" w:hint="eastAsia"/>
          <w:color w:val="000000"/>
          <w:kern w:val="32"/>
          <w:szCs w:val="32"/>
        </w:rPr>
        <w:t>，</w:t>
      </w:r>
      <w:r w:rsidRPr="00C47471">
        <w:rPr>
          <w:rFonts w:cs="宋体" w:hint="eastAsia"/>
          <w:color w:val="000000"/>
          <w:kern w:val="32"/>
          <w:szCs w:val="32"/>
        </w:rPr>
        <w:t>C</w:t>
      </w:r>
      <w:r w:rsidRPr="00C47471">
        <w:rPr>
          <w:rFonts w:cs="宋体" w:hint="eastAsia"/>
          <w:color w:val="000000"/>
          <w:kern w:val="32"/>
          <w:szCs w:val="32"/>
        </w:rPr>
        <w:t>档</w:t>
      </w:r>
      <w:r w:rsidR="006266B5" w:rsidRPr="00C47471">
        <w:rPr>
          <w:rFonts w:cs="宋体" w:hint="eastAsia"/>
          <w:color w:val="000000"/>
          <w:kern w:val="32"/>
          <w:szCs w:val="32"/>
        </w:rPr>
        <w:t>不超过</w:t>
      </w:r>
      <w:r w:rsidRPr="00C47471">
        <w:rPr>
          <w:rFonts w:cs="宋体" w:hint="eastAsia"/>
          <w:color w:val="000000"/>
          <w:kern w:val="32"/>
          <w:szCs w:val="32"/>
        </w:rPr>
        <w:t>5000</w:t>
      </w:r>
      <w:r w:rsidRPr="00C47471">
        <w:rPr>
          <w:rFonts w:cs="宋体" w:hint="eastAsia"/>
          <w:color w:val="000000"/>
          <w:kern w:val="32"/>
          <w:szCs w:val="32"/>
        </w:rPr>
        <w:t>元；</w:t>
      </w:r>
    </w:p>
    <w:p w:rsidR="00E1505C" w:rsidRDefault="009D60F0" w:rsidP="00C47471">
      <w:pPr>
        <w:ind w:firstLineChars="200" w:firstLine="603"/>
        <w:rPr>
          <w:rFonts w:cs="宋体"/>
          <w:color w:val="000000"/>
          <w:kern w:val="32"/>
          <w:szCs w:val="32"/>
        </w:rPr>
      </w:pPr>
      <w:r>
        <w:rPr>
          <w:rFonts w:cs="宋体" w:hint="eastAsia"/>
          <w:color w:val="000000"/>
          <w:kern w:val="32"/>
          <w:szCs w:val="32"/>
        </w:rPr>
        <w:t>框架协议</w:t>
      </w:r>
      <w:r w:rsidR="000B7C6D" w:rsidRPr="0082211E">
        <w:rPr>
          <w:rFonts w:cs="宋体" w:hint="eastAsia"/>
          <w:color w:val="000000"/>
          <w:kern w:val="32"/>
          <w:szCs w:val="32"/>
        </w:rPr>
        <w:t>实行</w:t>
      </w:r>
      <w:r w:rsidR="001C7DDA" w:rsidRPr="0082211E">
        <w:rPr>
          <w:rFonts w:cs="宋体" w:hint="eastAsia"/>
          <w:color w:val="000000"/>
          <w:kern w:val="32"/>
          <w:szCs w:val="32"/>
        </w:rPr>
        <w:t>最高限价</w:t>
      </w:r>
      <w:r>
        <w:rPr>
          <w:rFonts w:cs="宋体" w:hint="eastAsia"/>
          <w:color w:val="000000"/>
          <w:kern w:val="32"/>
          <w:szCs w:val="32"/>
        </w:rPr>
        <w:t>，</w:t>
      </w:r>
      <w:r w:rsidR="000B7C6D" w:rsidRPr="0082211E">
        <w:rPr>
          <w:rFonts w:cs="宋体" w:hint="eastAsia"/>
          <w:color w:val="000000"/>
          <w:kern w:val="32"/>
          <w:szCs w:val="32"/>
        </w:rPr>
        <w:t>成交价可以在</w:t>
      </w:r>
      <w:r>
        <w:rPr>
          <w:rFonts w:cs="宋体" w:hint="eastAsia"/>
          <w:color w:val="000000"/>
          <w:kern w:val="32"/>
          <w:szCs w:val="32"/>
        </w:rPr>
        <w:t>框架协议投标价（</w:t>
      </w:r>
      <w:r w:rsidRPr="0082211E">
        <w:rPr>
          <w:rFonts w:cs="宋体" w:hint="eastAsia"/>
          <w:color w:val="000000"/>
          <w:kern w:val="32"/>
          <w:szCs w:val="32"/>
        </w:rPr>
        <w:t>中标价</w:t>
      </w:r>
      <w:r>
        <w:rPr>
          <w:rFonts w:cs="宋体" w:hint="eastAsia"/>
          <w:color w:val="000000"/>
          <w:kern w:val="32"/>
          <w:szCs w:val="32"/>
        </w:rPr>
        <w:t>）</w:t>
      </w:r>
      <w:r w:rsidR="000B7C6D" w:rsidRPr="0082211E">
        <w:rPr>
          <w:rFonts w:cs="宋体" w:hint="eastAsia"/>
          <w:color w:val="000000"/>
          <w:kern w:val="32"/>
          <w:szCs w:val="32"/>
        </w:rPr>
        <w:t>基础上往下</w:t>
      </w:r>
      <w:r w:rsidR="00F13DA6" w:rsidRPr="0082211E">
        <w:rPr>
          <w:rFonts w:cs="宋体" w:hint="eastAsia"/>
          <w:color w:val="000000"/>
          <w:kern w:val="32"/>
          <w:szCs w:val="32"/>
        </w:rPr>
        <w:t>压</w:t>
      </w:r>
      <w:r w:rsidR="00DF2197" w:rsidRPr="0082211E">
        <w:rPr>
          <w:rFonts w:cs="宋体" w:hint="eastAsia"/>
          <w:color w:val="000000"/>
          <w:kern w:val="32"/>
          <w:szCs w:val="32"/>
        </w:rPr>
        <w:t>降</w:t>
      </w:r>
      <w:r w:rsidR="000B7C6D" w:rsidRPr="0082211E">
        <w:rPr>
          <w:rFonts w:cs="宋体" w:hint="eastAsia"/>
          <w:color w:val="000000"/>
          <w:kern w:val="32"/>
          <w:szCs w:val="32"/>
        </w:rPr>
        <w:t>，采购人应本着节约资金原则，在</w:t>
      </w:r>
      <w:r>
        <w:rPr>
          <w:rFonts w:cs="宋体" w:hint="eastAsia"/>
          <w:color w:val="000000"/>
          <w:kern w:val="32"/>
          <w:szCs w:val="32"/>
        </w:rPr>
        <w:t>框架协议</w:t>
      </w:r>
      <w:r w:rsidR="000B7C6D" w:rsidRPr="0082211E">
        <w:rPr>
          <w:rFonts w:cs="宋体" w:hint="eastAsia"/>
          <w:color w:val="000000"/>
          <w:kern w:val="32"/>
          <w:szCs w:val="32"/>
        </w:rPr>
        <w:t>供应商之间进行择优选取。</w:t>
      </w:r>
    </w:p>
    <w:p w:rsidR="004909EC" w:rsidRPr="00C47471" w:rsidRDefault="009E46CE" w:rsidP="00C47471">
      <w:pPr>
        <w:ind w:firstLineChars="200" w:firstLine="603"/>
        <w:rPr>
          <w:rFonts w:cs="宋体"/>
          <w:color w:val="000000"/>
          <w:kern w:val="32"/>
          <w:szCs w:val="32"/>
        </w:rPr>
      </w:pPr>
      <w:r w:rsidRPr="00C47471">
        <w:rPr>
          <w:rFonts w:cs="宋体" w:hint="eastAsia"/>
          <w:color w:val="000000"/>
          <w:kern w:val="32"/>
          <w:szCs w:val="32"/>
        </w:rPr>
        <w:t>如</w:t>
      </w:r>
      <w:r w:rsidR="009D60F0">
        <w:rPr>
          <w:rFonts w:cs="宋体" w:hint="eastAsia"/>
          <w:color w:val="000000"/>
          <w:kern w:val="32"/>
          <w:szCs w:val="32"/>
        </w:rPr>
        <w:t>框架协议</w:t>
      </w:r>
      <w:r w:rsidRPr="00C47471">
        <w:rPr>
          <w:rFonts w:cs="宋体" w:hint="eastAsia"/>
          <w:color w:val="000000"/>
          <w:kern w:val="32"/>
          <w:szCs w:val="32"/>
        </w:rPr>
        <w:t>采购期限届满前未有新公告，则期限顺延</w:t>
      </w:r>
      <w:r w:rsidR="004909EC" w:rsidRPr="00C47471">
        <w:rPr>
          <w:rFonts w:cs="宋体" w:hint="eastAsia"/>
          <w:color w:val="000000"/>
          <w:kern w:val="32"/>
          <w:szCs w:val="32"/>
        </w:rPr>
        <w:t>。</w:t>
      </w:r>
    </w:p>
    <w:p w:rsidR="0056224A" w:rsidRPr="00C47471" w:rsidRDefault="000450B6" w:rsidP="00C47471">
      <w:pPr>
        <w:ind w:firstLineChars="200" w:firstLine="603"/>
        <w:rPr>
          <w:rFonts w:eastAsia="方正黑体_GBK" w:cs="宋体"/>
          <w:kern w:val="32"/>
          <w:szCs w:val="32"/>
        </w:rPr>
      </w:pPr>
      <w:r w:rsidRPr="00C47471">
        <w:rPr>
          <w:rFonts w:eastAsia="方正黑体_GBK" w:cs="宋体" w:hint="eastAsia"/>
          <w:kern w:val="32"/>
          <w:szCs w:val="32"/>
        </w:rPr>
        <w:t>四</w:t>
      </w:r>
      <w:r w:rsidR="00345C5F" w:rsidRPr="00C47471">
        <w:rPr>
          <w:rFonts w:eastAsia="方正黑体_GBK" w:cs="宋体" w:hint="eastAsia"/>
          <w:kern w:val="32"/>
          <w:szCs w:val="32"/>
        </w:rPr>
        <w:t>、</w:t>
      </w:r>
      <w:r w:rsidR="006E3596" w:rsidRPr="00C47471">
        <w:rPr>
          <w:rFonts w:eastAsia="方正黑体_GBK" w:cs="宋体" w:hint="eastAsia"/>
          <w:kern w:val="32"/>
          <w:szCs w:val="32"/>
        </w:rPr>
        <w:t>采购流程</w:t>
      </w:r>
    </w:p>
    <w:p w:rsidR="00D47CC6" w:rsidRPr="007612C6" w:rsidRDefault="00D47CC6" w:rsidP="00D47CC6">
      <w:pPr>
        <w:widowControl/>
        <w:ind w:firstLineChars="200" w:firstLine="603"/>
        <w:jc w:val="left"/>
        <w:rPr>
          <w:rFonts w:ascii="宋体" w:eastAsia="宋体" w:hAnsi="宋体" w:cs="宋体"/>
          <w:kern w:val="0"/>
          <w:sz w:val="24"/>
        </w:rPr>
      </w:pPr>
      <w:bookmarkStart w:id="0" w:name="_GoBack"/>
      <w:bookmarkEnd w:id="0"/>
      <w:r w:rsidRPr="007612C6">
        <w:rPr>
          <w:rFonts w:eastAsia="方正楷体_GBK" w:cs="宋体" w:hint="eastAsia"/>
          <w:color w:val="000000"/>
          <w:kern w:val="32"/>
          <w:szCs w:val="32"/>
        </w:rPr>
        <w:t>1</w:t>
      </w:r>
      <w:r w:rsidRPr="007612C6">
        <w:rPr>
          <w:rFonts w:ascii="方正楷体_GBK" w:eastAsia="方正楷体_GBK" w:cs="宋体" w:hint="eastAsia"/>
          <w:color w:val="000000"/>
          <w:kern w:val="32"/>
          <w:szCs w:val="32"/>
        </w:rPr>
        <w:t>、市级操作步骤</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仿宋_GBK" w:cs="宋体" w:hint="eastAsia"/>
          <w:color w:val="000000"/>
          <w:kern w:val="32"/>
          <w:szCs w:val="32"/>
        </w:rPr>
        <w:t>采购人在申请用款计划后，与协议供货供应商协商产品型号、价格、供货日期等，采购人或供应商持《江阴市政府采购</w:t>
      </w:r>
      <w:r>
        <w:rPr>
          <w:rFonts w:ascii="方正仿宋_GBK" w:cs="宋体" w:hint="eastAsia"/>
          <w:color w:val="000000"/>
          <w:kern w:val="32"/>
          <w:szCs w:val="32"/>
        </w:rPr>
        <w:t>框架</w:t>
      </w:r>
      <w:r w:rsidRPr="007612C6">
        <w:rPr>
          <w:rFonts w:ascii="方正仿宋_GBK" w:cs="宋体" w:hint="eastAsia"/>
          <w:color w:val="000000"/>
          <w:kern w:val="32"/>
          <w:szCs w:val="32"/>
        </w:rPr>
        <w:t>协议采购证》到</w:t>
      </w:r>
      <w:r>
        <w:rPr>
          <w:rFonts w:ascii="方正仿宋_GBK" w:cs="宋体" w:hint="eastAsia"/>
          <w:color w:val="000000"/>
          <w:kern w:val="32"/>
          <w:szCs w:val="32"/>
        </w:rPr>
        <w:t>市财政局政府采购管理科</w:t>
      </w:r>
      <w:r w:rsidRPr="007612C6">
        <w:rPr>
          <w:rFonts w:ascii="方正仿宋_GBK" w:cs="宋体" w:hint="eastAsia"/>
          <w:color w:val="000000"/>
          <w:kern w:val="32"/>
          <w:szCs w:val="32"/>
        </w:rPr>
        <w:t>备案，</w:t>
      </w:r>
      <w:r>
        <w:rPr>
          <w:rFonts w:ascii="方正仿宋_GBK" w:cs="宋体" w:hint="eastAsia"/>
          <w:color w:val="000000"/>
          <w:kern w:val="32"/>
          <w:szCs w:val="32"/>
        </w:rPr>
        <w:t>备案</w:t>
      </w:r>
      <w:r w:rsidRPr="007612C6">
        <w:rPr>
          <w:rFonts w:ascii="方正仿宋_GBK" w:cs="宋体" w:hint="eastAsia"/>
          <w:color w:val="000000"/>
          <w:kern w:val="32"/>
          <w:szCs w:val="32"/>
        </w:rPr>
        <w:t>并验收合格后，由采购人通过直接支付方式结算货款。</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eastAsia="方正楷体_GBK" w:cs="宋体" w:hint="eastAsia"/>
          <w:color w:val="000000"/>
          <w:kern w:val="32"/>
          <w:szCs w:val="32"/>
        </w:rPr>
        <w:t>2</w:t>
      </w:r>
      <w:r w:rsidRPr="007612C6">
        <w:rPr>
          <w:rFonts w:ascii="方正楷体_GBK" w:eastAsia="方正楷体_GBK" w:cs="宋体" w:hint="eastAsia"/>
          <w:color w:val="000000"/>
          <w:kern w:val="32"/>
          <w:szCs w:val="32"/>
        </w:rPr>
        <w:t>、乡镇操作步骤（线上申请）：</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仿宋_GBK" w:cs="宋体" w:hint="eastAsia"/>
          <w:color w:val="000000"/>
          <w:kern w:val="32"/>
          <w:szCs w:val="32"/>
        </w:rPr>
        <w:t>第一步采购人先在</w:t>
      </w:r>
      <w:r w:rsidR="000A14B9">
        <w:rPr>
          <w:rFonts w:ascii="方正仿宋_GBK" w:cs="宋体" w:hint="eastAsia"/>
          <w:color w:val="000000"/>
          <w:kern w:val="32"/>
          <w:szCs w:val="32"/>
        </w:rPr>
        <w:t>财政内网</w:t>
      </w:r>
      <w:r w:rsidRPr="007612C6">
        <w:rPr>
          <w:rFonts w:ascii="方正仿宋_GBK" w:cs="宋体" w:hint="eastAsia"/>
          <w:color w:val="000000"/>
          <w:kern w:val="32"/>
          <w:szCs w:val="32"/>
        </w:rPr>
        <w:t>平台</w:t>
      </w:r>
      <w:r w:rsidRPr="007612C6">
        <w:rPr>
          <w:rFonts w:cs="宋体" w:hint="eastAsia"/>
          <w:color w:val="000000"/>
          <w:kern w:val="32"/>
          <w:szCs w:val="32"/>
        </w:rPr>
        <w:t>“乡镇采购—协议供货补充”提出需求申报，经财政所审核后报财政局政府采购管理科审核，采购科审核后报采购中心接收，接收后从平台打印《江阴市政府</w:t>
      </w:r>
      <w:r w:rsidRPr="007612C6">
        <w:rPr>
          <w:rFonts w:cs="宋体" w:hint="eastAsia"/>
          <w:color w:val="000000"/>
          <w:kern w:val="32"/>
          <w:szCs w:val="32"/>
        </w:rPr>
        <w:lastRenderedPageBreak/>
        <w:t>采购计划协议采购申请表》并通知供应商，双方签订采购合同后供应商供货。</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仿宋_GBK" w:cs="宋体" w:hint="eastAsia"/>
          <w:color w:val="000000"/>
          <w:kern w:val="32"/>
          <w:szCs w:val="32"/>
        </w:rPr>
        <w:t>第二步备案：采购人或供应商持《江阴市政府采购</w:t>
      </w:r>
      <w:r>
        <w:rPr>
          <w:rFonts w:ascii="方正仿宋_GBK" w:cs="宋体" w:hint="eastAsia"/>
          <w:color w:val="000000"/>
          <w:kern w:val="32"/>
          <w:szCs w:val="32"/>
        </w:rPr>
        <w:t>框架</w:t>
      </w:r>
      <w:r w:rsidRPr="007612C6">
        <w:rPr>
          <w:rFonts w:ascii="方正仿宋_GBK" w:cs="宋体" w:hint="eastAsia"/>
          <w:color w:val="000000"/>
          <w:kern w:val="32"/>
          <w:szCs w:val="32"/>
        </w:rPr>
        <w:t>协议采购证》到</w:t>
      </w:r>
      <w:r>
        <w:rPr>
          <w:rFonts w:ascii="方正仿宋_GBK" w:cs="宋体" w:hint="eastAsia"/>
          <w:color w:val="000000"/>
          <w:kern w:val="32"/>
          <w:szCs w:val="32"/>
        </w:rPr>
        <w:t>市财政局政府管理科</w:t>
      </w:r>
      <w:r w:rsidRPr="007612C6">
        <w:rPr>
          <w:rFonts w:ascii="方正仿宋_GBK" w:cs="宋体" w:hint="eastAsia"/>
          <w:color w:val="000000"/>
          <w:kern w:val="32"/>
          <w:szCs w:val="32"/>
        </w:rPr>
        <w:t>备案，</w:t>
      </w:r>
      <w:r>
        <w:rPr>
          <w:rFonts w:ascii="方正仿宋_GBK" w:cs="宋体" w:hint="eastAsia"/>
          <w:color w:val="000000"/>
          <w:kern w:val="32"/>
          <w:szCs w:val="32"/>
        </w:rPr>
        <w:t>备案</w:t>
      </w:r>
      <w:r w:rsidRPr="007612C6">
        <w:rPr>
          <w:rFonts w:ascii="方正仿宋_GBK" w:cs="宋体" w:hint="eastAsia"/>
          <w:color w:val="000000"/>
          <w:kern w:val="32"/>
          <w:szCs w:val="32"/>
        </w:rPr>
        <w:t>完成后采购人按原方式申请资金结算。</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eastAsia="方正楷体_GBK" w:cs="宋体" w:hint="eastAsia"/>
          <w:color w:val="000000"/>
          <w:kern w:val="32"/>
          <w:szCs w:val="32"/>
        </w:rPr>
        <w:t>3</w:t>
      </w:r>
      <w:r w:rsidRPr="007612C6">
        <w:rPr>
          <w:rFonts w:ascii="方正楷体_GBK" w:eastAsia="方正楷体_GBK" w:cs="宋体" w:hint="eastAsia"/>
          <w:color w:val="000000"/>
          <w:kern w:val="32"/>
          <w:szCs w:val="32"/>
        </w:rPr>
        <w:t>、其他操作步骤（线下申请）。</w:t>
      </w:r>
      <w:r w:rsidRPr="007612C6">
        <w:rPr>
          <w:rFonts w:ascii="方正仿宋_GBK" w:cs="宋体" w:hint="eastAsia"/>
          <w:color w:val="000000"/>
          <w:kern w:val="32"/>
          <w:szCs w:val="32"/>
        </w:rPr>
        <w:t>采购人填写</w:t>
      </w:r>
      <w:r w:rsidR="000A14B9">
        <w:rPr>
          <w:rFonts w:cs="宋体" w:hint="eastAsia"/>
          <w:color w:val="000000"/>
          <w:kern w:val="32"/>
          <w:szCs w:val="32"/>
        </w:rPr>
        <w:t>《</w:t>
      </w:r>
      <w:r w:rsidR="000A14B9" w:rsidRPr="007612C6">
        <w:rPr>
          <w:rFonts w:cs="宋体" w:hint="eastAsia"/>
          <w:color w:val="000000"/>
          <w:kern w:val="32"/>
          <w:szCs w:val="32"/>
        </w:rPr>
        <w:t>江阴市政府采购计划申请表</w:t>
      </w:r>
      <w:r w:rsidR="000A14B9">
        <w:rPr>
          <w:rFonts w:cs="宋体" w:hint="eastAsia"/>
          <w:color w:val="000000"/>
          <w:kern w:val="32"/>
          <w:szCs w:val="32"/>
        </w:rPr>
        <w:t>》</w:t>
      </w:r>
      <w:r w:rsidRPr="007612C6">
        <w:rPr>
          <w:rFonts w:cs="宋体" w:hint="eastAsia"/>
          <w:color w:val="000000"/>
          <w:kern w:val="32"/>
          <w:szCs w:val="32"/>
        </w:rPr>
        <w:t>后报市财政局政府采购管理科审批同意后购买。采购人或供应商持《江阴市政府采购</w:t>
      </w:r>
      <w:r>
        <w:rPr>
          <w:rFonts w:cs="宋体" w:hint="eastAsia"/>
          <w:color w:val="000000"/>
          <w:kern w:val="32"/>
          <w:szCs w:val="32"/>
        </w:rPr>
        <w:t>框架</w:t>
      </w:r>
      <w:r w:rsidRPr="007612C6">
        <w:rPr>
          <w:rFonts w:cs="宋体" w:hint="eastAsia"/>
          <w:color w:val="000000"/>
          <w:kern w:val="32"/>
          <w:szCs w:val="32"/>
        </w:rPr>
        <w:t>协议采购证》到市财政局政府采购管理科见证备案，</w:t>
      </w:r>
      <w:r w:rsidR="000A14B9">
        <w:rPr>
          <w:rFonts w:cs="宋体" w:hint="eastAsia"/>
          <w:color w:val="000000"/>
          <w:kern w:val="32"/>
          <w:szCs w:val="32"/>
        </w:rPr>
        <w:t>备案</w:t>
      </w:r>
      <w:r w:rsidRPr="007612C6">
        <w:rPr>
          <w:rFonts w:cs="宋体" w:hint="eastAsia"/>
          <w:color w:val="000000"/>
          <w:kern w:val="32"/>
          <w:szCs w:val="32"/>
        </w:rPr>
        <w:t>完成后采购人按原方式申请资金结算。</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黑体_GBK" w:eastAsia="方正黑体_GBK" w:cs="宋体" w:hint="eastAsia"/>
          <w:kern w:val="32"/>
          <w:szCs w:val="32"/>
        </w:rPr>
        <w:t>五、其他</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仿宋_GBK" w:cs="宋体" w:hint="eastAsia"/>
          <w:color w:val="000000"/>
          <w:kern w:val="32"/>
          <w:szCs w:val="32"/>
        </w:rPr>
        <w:t>如有特殊原因，协议供货产品价格偏高或不能满足实际需要的，采购人可在江阴市政府采购网上商城购买或按单位内控制度执行线下采购（采购金额在</w:t>
      </w:r>
      <w:r w:rsidRPr="007612C6">
        <w:rPr>
          <w:rFonts w:cs="宋体" w:hint="eastAsia"/>
          <w:color w:val="000000"/>
          <w:kern w:val="32"/>
          <w:szCs w:val="32"/>
        </w:rPr>
        <w:t>30</w:t>
      </w:r>
      <w:r w:rsidRPr="007612C6">
        <w:rPr>
          <w:rFonts w:ascii="方正仿宋_GBK" w:cs="宋体" w:hint="eastAsia"/>
          <w:color w:val="000000"/>
          <w:kern w:val="32"/>
          <w:szCs w:val="32"/>
        </w:rPr>
        <w:t>万元以内）。</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ascii="方正仿宋_GBK" w:cs="宋体" w:hint="eastAsia"/>
          <w:color w:val="000000"/>
          <w:kern w:val="32"/>
          <w:szCs w:val="32"/>
        </w:rPr>
        <w:t>联系电话：江阴市财政局政府采购管理科</w:t>
      </w:r>
      <w:r w:rsidRPr="007612C6">
        <w:rPr>
          <w:rFonts w:cs="宋体" w:hint="eastAsia"/>
          <w:color w:val="000000"/>
          <w:kern w:val="32"/>
          <w:szCs w:val="32"/>
        </w:rPr>
        <w:t xml:space="preserve"> 86861129</w:t>
      </w:r>
    </w:p>
    <w:p w:rsidR="00D47CC6" w:rsidRPr="007612C6" w:rsidRDefault="00D47CC6" w:rsidP="00D47CC6">
      <w:pPr>
        <w:widowControl/>
        <w:ind w:firstLineChars="690" w:firstLine="2082"/>
        <w:jc w:val="left"/>
        <w:rPr>
          <w:rFonts w:ascii="宋体" w:eastAsia="宋体" w:hAnsi="宋体" w:cs="宋体"/>
          <w:kern w:val="0"/>
          <w:sz w:val="24"/>
        </w:rPr>
      </w:pPr>
      <w:r w:rsidRPr="007612C6">
        <w:rPr>
          <w:rFonts w:ascii="方正仿宋_GBK" w:cs="宋体" w:hint="eastAsia"/>
          <w:color w:val="000000"/>
          <w:kern w:val="32"/>
          <w:szCs w:val="32"/>
        </w:rPr>
        <w:t>江阴市政府采购中心</w:t>
      </w:r>
      <w:r w:rsidRPr="007612C6">
        <w:rPr>
          <w:rFonts w:cs="宋体" w:hint="eastAsia"/>
          <w:color w:val="000000"/>
          <w:kern w:val="32"/>
          <w:szCs w:val="32"/>
        </w:rPr>
        <w:t xml:space="preserve"> 88027619</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cs="宋体"/>
          <w:color w:val="000000"/>
          <w:kern w:val="32"/>
          <w:szCs w:val="32"/>
        </w:rPr>
        <w:t xml:space="preserve"> </w:t>
      </w:r>
    </w:p>
    <w:p w:rsidR="00D47CC6" w:rsidRPr="007612C6" w:rsidRDefault="00D47CC6" w:rsidP="00D47CC6">
      <w:pPr>
        <w:widowControl/>
        <w:ind w:firstLineChars="200" w:firstLine="603"/>
        <w:jc w:val="left"/>
        <w:rPr>
          <w:rFonts w:ascii="宋体" w:eastAsia="宋体" w:hAnsi="宋体" w:cs="宋体"/>
          <w:kern w:val="0"/>
          <w:sz w:val="24"/>
        </w:rPr>
      </w:pPr>
      <w:r w:rsidRPr="007612C6">
        <w:rPr>
          <w:rFonts w:cs="宋体"/>
          <w:kern w:val="32"/>
          <w:szCs w:val="32"/>
        </w:rPr>
        <w:t xml:space="preserve"> </w:t>
      </w:r>
    </w:p>
    <w:p w:rsidR="00D47CC6" w:rsidRPr="007612C6" w:rsidRDefault="00D47CC6" w:rsidP="00D47CC6">
      <w:pPr>
        <w:widowControl/>
        <w:ind w:firstLineChars="1820" w:firstLine="5490"/>
        <w:jc w:val="left"/>
        <w:rPr>
          <w:rFonts w:ascii="宋体" w:eastAsia="宋体" w:hAnsi="宋体" w:cs="宋体"/>
          <w:kern w:val="0"/>
          <w:sz w:val="24"/>
        </w:rPr>
      </w:pPr>
      <w:r w:rsidRPr="007612C6">
        <w:rPr>
          <w:rFonts w:ascii="方正仿宋_GBK" w:hint="eastAsia"/>
          <w:kern w:val="32"/>
          <w:szCs w:val="32"/>
        </w:rPr>
        <w:t>江阴市财政局</w:t>
      </w:r>
    </w:p>
    <w:p w:rsidR="00D47CC6" w:rsidRPr="007612C6" w:rsidRDefault="00D47CC6" w:rsidP="00D47CC6">
      <w:pPr>
        <w:widowControl/>
        <w:ind w:firstLineChars="1724" w:firstLine="5201"/>
        <w:jc w:val="left"/>
        <w:rPr>
          <w:rFonts w:ascii="宋体" w:eastAsia="宋体" w:hAnsi="宋体" w:cs="宋体"/>
          <w:kern w:val="0"/>
          <w:sz w:val="24"/>
        </w:rPr>
      </w:pPr>
      <w:r w:rsidRPr="007612C6">
        <w:rPr>
          <w:rFonts w:hint="eastAsia"/>
          <w:kern w:val="32"/>
          <w:szCs w:val="32"/>
        </w:rPr>
        <w:t>202</w:t>
      </w:r>
      <w:r w:rsidR="004502BC">
        <w:rPr>
          <w:rFonts w:hint="eastAsia"/>
          <w:kern w:val="32"/>
          <w:szCs w:val="32"/>
        </w:rPr>
        <w:t>3</w:t>
      </w:r>
      <w:r w:rsidRPr="007612C6">
        <w:rPr>
          <w:rFonts w:ascii="方正仿宋_GBK" w:hint="eastAsia"/>
          <w:kern w:val="32"/>
          <w:szCs w:val="32"/>
        </w:rPr>
        <w:t>年</w:t>
      </w:r>
      <w:r w:rsidR="004502BC">
        <w:rPr>
          <w:rFonts w:hint="eastAsia"/>
          <w:kern w:val="32"/>
          <w:szCs w:val="32"/>
        </w:rPr>
        <w:t>1</w:t>
      </w:r>
      <w:r w:rsidRPr="007612C6">
        <w:rPr>
          <w:rFonts w:ascii="方正仿宋_GBK" w:hint="eastAsia"/>
          <w:kern w:val="32"/>
          <w:szCs w:val="32"/>
        </w:rPr>
        <w:t>月</w:t>
      </w:r>
      <w:r w:rsidRPr="007612C6">
        <w:rPr>
          <w:rFonts w:hint="eastAsia"/>
          <w:kern w:val="32"/>
          <w:szCs w:val="32"/>
        </w:rPr>
        <w:t>10</w:t>
      </w:r>
      <w:r w:rsidRPr="007612C6">
        <w:rPr>
          <w:rFonts w:ascii="方正仿宋_GBK" w:hint="eastAsia"/>
          <w:kern w:val="32"/>
          <w:szCs w:val="32"/>
        </w:rPr>
        <w:t>日</w:t>
      </w:r>
    </w:p>
    <w:p w:rsidR="0056224A" w:rsidRPr="00C47471" w:rsidRDefault="0056224A" w:rsidP="00D47CC6">
      <w:pPr>
        <w:ind w:firstLineChars="200" w:firstLine="603"/>
        <w:rPr>
          <w:rFonts w:cs="宋体"/>
          <w:color w:val="000000"/>
          <w:kern w:val="32"/>
          <w:szCs w:val="32"/>
        </w:rPr>
      </w:pPr>
    </w:p>
    <w:sectPr w:rsidR="0056224A" w:rsidRPr="00C47471" w:rsidSect="00C47471">
      <w:footerReference w:type="default" r:id="rId9"/>
      <w:pgSz w:w="11906" w:h="16838" w:code="9"/>
      <w:pgMar w:top="2041" w:right="1588" w:bottom="1418" w:left="1871" w:header="1134" w:footer="1418" w:gutter="0"/>
      <w:cols w:space="720"/>
      <w:docGrid w:type="linesAndChars" w:linePitch="581" w:charSpace="-37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70C4" w:rsidRDefault="007B70C4">
      <w:r>
        <w:separator/>
      </w:r>
    </w:p>
  </w:endnote>
  <w:endnote w:type="continuationSeparator" w:id="1">
    <w:p w:rsidR="007B70C4" w:rsidRDefault="007B70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altName w:val="Arial Unicode MS"/>
    <w:charset w:val="86"/>
    <w:family w:val="script"/>
    <w:pitch w:val="fixed"/>
    <w:sig w:usb0="00000001"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方正黑体_GBK">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32566779"/>
      <w:docPartObj>
        <w:docPartGallery w:val="Page Numbers (Bottom of Page)"/>
        <w:docPartUnique/>
      </w:docPartObj>
    </w:sdtPr>
    <w:sdtContent>
      <w:p w:rsidR="00C47471" w:rsidRPr="00C47471" w:rsidRDefault="00C47471">
        <w:pPr>
          <w:pStyle w:val="a4"/>
          <w:jc w:val="center"/>
          <w:rPr>
            <w:sz w:val="28"/>
            <w:szCs w:val="28"/>
          </w:rPr>
        </w:pPr>
        <w:r w:rsidRPr="00C47471">
          <w:rPr>
            <w:rFonts w:hint="eastAsia"/>
            <w:sz w:val="28"/>
            <w:szCs w:val="28"/>
          </w:rPr>
          <w:t>—</w:t>
        </w:r>
        <w:r w:rsidR="00E37625" w:rsidRPr="00C47471">
          <w:rPr>
            <w:sz w:val="28"/>
            <w:szCs w:val="28"/>
          </w:rPr>
          <w:fldChar w:fldCharType="begin"/>
        </w:r>
        <w:r w:rsidRPr="00C47471">
          <w:rPr>
            <w:sz w:val="28"/>
            <w:szCs w:val="28"/>
          </w:rPr>
          <w:instrText xml:space="preserve"> PAGE   \* MERGEFORMAT </w:instrText>
        </w:r>
        <w:r w:rsidR="00E37625" w:rsidRPr="00C47471">
          <w:rPr>
            <w:sz w:val="28"/>
            <w:szCs w:val="28"/>
          </w:rPr>
          <w:fldChar w:fldCharType="separate"/>
        </w:r>
        <w:r w:rsidR="009536AD" w:rsidRPr="009536AD">
          <w:rPr>
            <w:noProof/>
            <w:sz w:val="28"/>
            <w:szCs w:val="28"/>
            <w:lang w:val="zh-CN"/>
          </w:rPr>
          <w:t>1</w:t>
        </w:r>
        <w:r w:rsidR="00E37625" w:rsidRPr="00C47471">
          <w:rPr>
            <w:sz w:val="28"/>
            <w:szCs w:val="28"/>
          </w:rPr>
          <w:fldChar w:fldCharType="end"/>
        </w:r>
        <w:r w:rsidRPr="00C47471">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70C4" w:rsidRDefault="007B70C4">
      <w:r>
        <w:separator/>
      </w:r>
    </w:p>
  </w:footnote>
  <w:footnote w:type="continuationSeparator" w:id="1">
    <w:p w:rsidR="007B70C4" w:rsidRDefault="007B70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mirrorMargins/>
  <w:bordersDoNotSurroundHeader/>
  <w:bordersDoNotSurroundFooter/>
  <w:stylePaneFormatFilter w:val="3F01"/>
  <w:defaultTabStop w:val="420"/>
  <w:drawingGridHorizontalSpacing w:val="151"/>
  <w:drawingGridVerticalSpacing w:val="581"/>
  <w:displayHorizontalDrawingGridEvery w:val="0"/>
  <w:characterSpacingControl w:val="compressPunctuation"/>
  <w:doNotValidateAgainstSchema/>
  <w:doNotDemarcateInvalidXml/>
  <w:hdrShapeDefaults>
    <o:shapedefaults v:ext="edit" spidmax="1741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1144E"/>
    <w:rsid w:val="00011E5B"/>
    <w:rsid w:val="00014A69"/>
    <w:rsid w:val="00025D69"/>
    <w:rsid w:val="000423CA"/>
    <w:rsid w:val="000450B6"/>
    <w:rsid w:val="00046902"/>
    <w:rsid w:val="0005219F"/>
    <w:rsid w:val="00060A16"/>
    <w:rsid w:val="000909E0"/>
    <w:rsid w:val="00094163"/>
    <w:rsid w:val="000A14B9"/>
    <w:rsid w:val="000B1173"/>
    <w:rsid w:val="000B7C6D"/>
    <w:rsid w:val="000C3EB5"/>
    <w:rsid w:val="000C6A8D"/>
    <w:rsid w:val="000D17F8"/>
    <w:rsid w:val="000D1818"/>
    <w:rsid w:val="000D228B"/>
    <w:rsid w:val="000D3196"/>
    <w:rsid w:val="000E0C20"/>
    <w:rsid w:val="000F5F32"/>
    <w:rsid w:val="001032A8"/>
    <w:rsid w:val="001143EF"/>
    <w:rsid w:val="00114D9A"/>
    <w:rsid w:val="001366FC"/>
    <w:rsid w:val="0014118C"/>
    <w:rsid w:val="00143775"/>
    <w:rsid w:val="001458ED"/>
    <w:rsid w:val="0015229B"/>
    <w:rsid w:val="001524DA"/>
    <w:rsid w:val="0015506A"/>
    <w:rsid w:val="00161F9D"/>
    <w:rsid w:val="00166D2B"/>
    <w:rsid w:val="00172A27"/>
    <w:rsid w:val="00184080"/>
    <w:rsid w:val="001A064E"/>
    <w:rsid w:val="001A5A88"/>
    <w:rsid w:val="001A6FDC"/>
    <w:rsid w:val="001C4EEC"/>
    <w:rsid w:val="001C7516"/>
    <w:rsid w:val="001C7DDA"/>
    <w:rsid w:val="001D5972"/>
    <w:rsid w:val="001D597B"/>
    <w:rsid w:val="001E2F78"/>
    <w:rsid w:val="001E7B65"/>
    <w:rsid w:val="00211F26"/>
    <w:rsid w:val="00240E56"/>
    <w:rsid w:val="00244F73"/>
    <w:rsid w:val="0026230D"/>
    <w:rsid w:val="002740B4"/>
    <w:rsid w:val="002771A4"/>
    <w:rsid w:val="00286762"/>
    <w:rsid w:val="00295505"/>
    <w:rsid w:val="0030286C"/>
    <w:rsid w:val="003166F6"/>
    <w:rsid w:val="00317C76"/>
    <w:rsid w:val="00327C86"/>
    <w:rsid w:val="00334799"/>
    <w:rsid w:val="00345C5F"/>
    <w:rsid w:val="0035294B"/>
    <w:rsid w:val="00352E63"/>
    <w:rsid w:val="0036549A"/>
    <w:rsid w:val="00365872"/>
    <w:rsid w:val="003816C3"/>
    <w:rsid w:val="0038301F"/>
    <w:rsid w:val="00386C1B"/>
    <w:rsid w:val="00387DB3"/>
    <w:rsid w:val="00397612"/>
    <w:rsid w:val="003B0B40"/>
    <w:rsid w:val="003B5DEE"/>
    <w:rsid w:val="003C19BC"/>
    <w:rsid w:val="003C19C6"/>
    <w:rsid w:val="003D0BF2"/>
    <w:rsid w:val="003E7C43"/>
    <w:rsid w:val="00400935"/>
    <w:rsid w:val="00401ACC"/>
    <w:rsid w:val="00403BF3"/>
    <w:rsid w:val="00412B1E"/>
    <w:rsid w:val="00413FB3"/>
    <w:rsid w:val="004232B6"/>
    <w:rsid w:val="00433A96"/>
    <w:rsid w:val="00441494"/>
    <w:rsid w:val="004502BC"/>
    <w:rsid w:val="00453EBC"/>
    <w:rsid w:val="004724B4"/>
    <w:rsid w:val="0047775B"/>
    <w:rsid w:val="00486622"/>
    <w:rsid w:val="004909EC"/>
    <w:rsid w:val="00491F55"/>
    <w:rsid w:val="004A3DC5"/>
    <w:rsid w:val="004B0C20"/>
    <w:rsid w:val="004B1FDC"/>
    <w:rsid w:val="004B3A4A"/>
    <w:rsid w:val="004B5880"/>
    <w:rsid w:val="004C2C03"/>
    <w:rsid w:val="004D4588"/>
    <w:rsid w:val="004D5CB4"/>
    <w:rsid w:val="004E2DE8"/>
    <w:rsid w:val="004F7EB5"/>
    <w:rsid w:val="0051766C"/>
    <w:rsid w:val="00520FF0"/>
    <w:rsid w:val="00521627"/>
    <w:rsid w:val="0052470F"/>
    <w:rsid w:val="0053114A"/>
    <w:rsid w:val="0053545E"/>
    <w:rsid w:val="00552D00"/>
    <w:rsid w:val="005536F9"/>
    <w:rsid w:val="0056224A"/>
    <w:rsid w:val="00566B50"/>
    <w:rsid w:val="005837ED"/>
    <w:rsid w:val="0058431E"/>
    <w:rsid w:val="005905C5"/>
    <w:rsid w:val="00591BC8"/>
    <w:rsid w:val="005A6BBD"/>
    <w:rsid w:val="005E490E"/>
    <w:rsid w:val="005E52EC"/>
    <w:rsid w:val="00602491"/>
    <w:rsid w:val="006074D3"/>
    <w:rsid w:val="00610207"/>
    <w:rsid w:val="006266B5"/>
    <w:rsid w:val="00630E83"/>
    <w:rsid w:val="006431FF"/>
    <w:rsid w:val="006449C0"/>
    <w:rsid w:val="00645460"/>
    <w:rsid w:val="006578DC"/>
    <w:rsid w:val="006644E9"/>
    <w:rsid w:val="0067369D"/>
    <w:rsid w:val="00674E8A"/>
    <w:rsid w:val="00690955"/>
    <w:rsid w:val="006A0BFE"/>
    <w:rsid w:val="006B553E"/>
    <w:rsid w:val="006C2B57"/>
    <w:rsid w:val="006C6B46"/>
    <w:rsid w:val="006D5532"/>
    <w:rsid w:val="006E18D8"/>
    <w:rsid w:val="006E3596"/>
    <w:rsid w:val="006E46E3"/>
    <w:rsid w:val="006F1DB2"/>
    <w:rsid w:val="0070103B"/>
    <w:rsid w:val="00706188"/>
    <w:rsid w:val="0071584B"/>
    <w:rsid w:val="007204A0"/>
    <w:rsid w:val="007277C6"/>
    <w:rsid w:val="00737564"/>
    <w:rsid w:val="007440C7"/>
    <w:rsid w:val="007444DE"/>
    <w:rsid w:val="007703EC"/>
    <w:rsid w:val="007911BF"/>
    <w:rsid w:val="00791D93"/>
    <w:rsid w:val="007A1690"/>
    <w:rsid w:val="007A2871"/>
    <w:rsid w:val="007B2F72"/>
    <w:rsid w:val="007B6321"/>
    <w:rsid w:val="007B70C4"/>
    <w:rsid w:val="007D02D3"/>
    <w:rsid w:val="007D1FFA"/>
    <w:rsid w:val="007F018E"/>
    <w:rsid w:val="00801F4C"/>
    <w:rsid w:val="0080355A"/>
    <w:rsid w:val="00807AD8"/>
    <w:rsid w:val="00821D50"/>
    <w:rsid w:val="0082211E"/>
    <w:rsid w:val="00826E32"/>
    <w:rsid w:val="00832682"/>
    <w:rsid w:val="00837FEA"/>
    <w:rsid w:val="00846AD4"/>
    <w:rsid w:val="008476B6"/>
    <w:rsid w:val="00857A43"/>
    <w:rsid w:val="0086245F"/>
    <w:rsid w:val="008658EA"/>
    <w:rsid w:val="008813B0"/>
    <w:rsid w:val="0088278D"/>
    <w:rsid w:val="00883453"/>
    <w:rsid w:val="00894C8C"/>
    <w:rsid w:val="00897FD8"/>
    <w:rsid w:val="008E6E42"/>
    <w:rsid w:val="008F5A0D"/>
    <w:rsid w:val="00903179"/>
    <w:rsid w:val="00903413"/>
    <w:rsid w:val="00905098"/>
    <w:rsid w:val="00914C33"/>
    <w:rsid w:val="0092104E"/>
    <w:rsid w:val="00925C35"/>
    <w:rsid w:val="0093364B"/>
    <w:rsid w:val="00940279"/>
    <w:rsid w:val="00941EA1"/>
    <w:rsid w:val="009536AD"/>
    <w:rsid w:val="009606A4"/>
    <w:rsid w:val="00972E9C"/>
    <w:rsid w:val="00993AFE"/>
    <w:rsid w:val="009A2B2E"/>
    <w:rsid w:val="009B0EAA"/>
    <w:rsid w:val="009C1C23"/>
    <w:rsid w:val="009C5858"/>
    <w:rsid w:val="009C7F84"/>
    <w:rsid w:val="009D23CB"/>
    <w:rsid w:val="009D527D"/>
    <w:rsid w:val="009D60F0"/>
    <w:rsid w:val="009E46CE"/>
    <w:rsid w:val="009F2FB5"/>
    <w:rsid w:val="009F5F43"/>
    <w:rsid w:val="00A118EF"/>
    <w:rsid w:val="00A5011E"/>
    <w:rsid w:val="00A5386A"/>
    <w:rsid w:val="00A60552"/>
    <w:rsid w:val="00A6258A"/>
    <w:rsid w:val="00A66DAE"/>
    <w:rsid w:val="00A730AB"/>
    <w:rsid w:val="00A75AA7"/>
    <w:rsid w:val="00A82D0D"/>
    <w:rsid w:val="00A85C55"/>
    <w:rsid w:val="00A9352D"/>
    <w:rsid w:val="00A97358"/>
    <w:rsid w:val="00AB0E42"/>
    <w:rsid w:val="00AB5DE0"/>
    <w:rsid w:val="00AC5BC8"/>
    <w:rsid w:val="00AD0D9A"/>
    <w:rsid w:val="00AE3D59"/>
    <w:rsid w:val="00AE6EE3"/>
    <w:rsid w:val="00AF3A97"/>
    <w:rsid w:val="00AF7718"/>
    <w:rsid w:val="00B13228"/>
    <w:rsid w:val="00B216B1"/>
    <w:rsid w:val="00B31A5A"/>
    <w:rsid w:val="00B356D2"/>
    <w:rsid w:val="00B3630A"/>
    <w:rsid w:val="00B431E6"/>
    <w:rsid w:val="00B510A3"/>
    <w:rsid w:val="00B633F6"/>
    <w:rsid w:val="00B658A5"/>
    <w:rsid w:val="00B72F2A"/>
    <w:rsid w:val="00B801AF"/>
    <w:rsid w:val="00B933B7"/>
    <w:rsid w:val="00B95825"/>
    <w:rsid w:val="00BA12BF"/>
    <w:rsid w:val="00BA5C73"/>
    <w:rsid w:val="00BB3190"/>
    <w:rsid w:val="00BC5EAA"/>
    <w:rsid w:val="00BE24D1"/>
    <w:rsid w:val="00BE6BFA"/>
    <w:rsid w:val="00BF4250"/>
    <w:rsid w:val="00C0557A"/>
    <w:rsid w:val="00C16569"/>
    <w:rsid w:val="00C2471F"/>
    <w:rsid w:val="00C351D6"/>
    <w:rsid w:val="00C47471"/>
    <w:rsid w:val="00C53C55"/>
    <w:rsid w:val="00C6208A"/>
    <w:rsid w:val="00C6235C"/>
    <w:rsid w:val="00C73BA7"/>
    <w:rsid w:val="00C7703E"/>
    <w:rsid w:val="00C935DF"/>
    <w:rsid w:val="00C976F2"/>
    <w:rsid w:val="00CA4EA4"/>
    <w:rsid w:val="00CB6369"/>
    <w:rsid w:val="00CC4CEA"/>
    <w:rsid w:val="00CC4FCE"/>
    <w:rsid w:val="00CC6637"/>
    <w:rsid w:val="00CD0966"/>
    <w:rsid w:val="00CE3120"/>
    <w:rsid w:val="00CE5968"/>
    <w:rsid w:val="00D0396E"/>
    <w:rsid w:val="00D15F07"/>
    <w:rsid w:val="00D179A3"/>
    <w:rsid w:val="00D27297"/>
    <w:rsid w:val="00D277C1"/>
    <w:rsid w:val="00D41644"/>
    <w:rsid w:val="00D42E0A"/>
    <w:rsid w:val="00D4591D"/>
    <w:rsid w:val="00D47CC6"/>
    <w:rsid w:val="00D51F19"/>
    <w:rsid w:val="00D579C5"/>
    <w:rsid w:val="00D82E5D"/>
    <w:rsid w:val="00D94726"/>
    <w:rsid w:val="00DB125B"/>
    <w:rsid w:val="00DB72E2"/>
    <w:rsid w:val="00DD6197"/>
    <w:rsid w:val="00DE11EB"/>
    <w:rsid w:val="00DE2230"/>
    <w:rsid w:val="00DE252F"/>
    <w:rsid w:val="00DE435B"/>
    <w:rsid w:val="00DE6FAA"/>
    <w:rsid w:val="00DF2197"/>
    <w:rsid w:val="00DF2736"/>
    <w:rsid w:val="00DF664F"/>
    <w:rsid w:val="00E1505C"/>
    <w:rsid w:val="00E177C0"/>
    <w:rsid w:val="00E360A0"/>
    <w:rsid w:val="00E37625"/>
    <w:rsid w:val="00E37F92"/>
    <w:rsid w:val="00E4263C"/>
    <w:rsid w:val="00E426EE"/>
    <w:rsid w:val="00E74836"/>
    <w:rsid w:val="00E93368"/>
    <w:rsid w:val="00E97C08"/>
    <w:rsid w:val="00EB1F38"/>
    <w:rsid w:val="00EB3E20"/>
    <w:rsid w:val="00EB71C2"/>
    <w:rsid w:val="00EC0B44"/>
    <w:rsid w:val="00EC367F"/>
    <w:rsid w:val="00EC7A1E"/>
    <w:rsid w:val="00ED386E"/>
    <w:rsid w:val="00EE412F"/>
    <w:rsid w:val="00EE54F2"/>
    <w:rsid w:val="00EF5DD3"/>
    <w:rsid w:val="00EF65E2"/>
    <w:rsid w:val="00EF73E0"/>
    <w:rsid w:val="00F033A5"/>
    <w:rsid w:val="00F07F87"/>
    <w:rsid w:val="00F11751"/>
    <w:rsid w:val="00F13DA6"/>
    <w:rsid w:val="00F47918"/>
    <w:rsid w:val="00F50E16"/>
    <w:rsid w:val="00F53FB6"/>
    <w:rsid w:val="00F5548A"/>
    <w:rsid w:val="00F55A34"/>
    <w:rsid w:val="00F72932"/>
    <w:rsid w:val="00F742F5"/>
    <w:rsid w:val="00F752BF"/>
    <w:rsid w:val="00F95949"/>
    <w:rsid w:val="00F968F3"/>
    <w:rsid w:val="00FB4056"/>
    <w:rsid w:val="00FB58FD"/>
    <w:rsid w:val="00FE16E6"/>
    <w:rsid w:val="00FF03DF"/>
    <w:rsid w:val="00FF185E"/>
    <w:rsid w:val="05195B6C"/>
    <w:rsid w:val="0ACD6B96"/>
    <w:rsid w:val="141241FB"/>
    <w:rsid w:val="148C1946"/>
    <w:rsid w:val="1F435D57"/>
    <w:rsid w:val="27665A32"/>
    <w:rsid w:val="29747D10"/>
    <w:rsid w:val="2D36293A"/>
    <w:rsid w:val="2EAE582F"/>
    <w:rsid w:val="343F40C7"/>
    <w:rsid w:val="390A7522"/>
    <w:rsid w:val="42C03D90"/>
    <w:rsid w:val="491C4100"/>
    <w:rsid w:val="49881230"/>
    <w:rsid w:val="4A9713EE"/>
    <w:rsid w:val="4B40345B"/>
    <w:rsid w:val="555C5E19"/>
    <w:rsid w:val="5AD42692"/>
    <w:rsid w:val="5E8575A0"/>
    <w:rsid w:val="5EE519E6"/>
    <w:rsid w:val="6331293E"/>
    <w:rsid w:val="680606CD"/>
    <w:rsid w:val="6B421917"/>
    <w:rsid w:val="6CB317EC"/>
    <w:rsid w:val="6DDB2553"/>
    <w:rsid w:val="7012146B"/>
    <w:rsid w:val="72401A80"/>
    <w:rsid w:val="7327178F"/>
    <w:rsid w:val="73DC4D25"/>
    <w:rsid w:val="760630B0"/>
    <w:rsid w:val="78D67BCB"/>
    <w:rsid w:val="7BD40338"/>
    <w:rsid w:val="7D0564AB"/>
    <w:rsid w:val="7D622F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5F07"/>
    <w:pPr>
      <w:widowControl w:val="0"/>
      <w:jc w:val="both"/>
    </w:pPr>
    <w:rPr>
      <w:rFonts w:eastAsia="方正仿宋_GBK"/>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E3120"/>
  </w:style>
  <w:style w:type="paragraph" w:styleId="a4">
    <w:name w:val="footer"/>
    <w:basedOn w:val="a"/>
    <w:link w:val="Char"/>
    <w:uiPriority w:val="99"/>
    <w:rsid w:val="00CE3120"/>
    <w:pPr>
      <w:tabs>
        <w:tab w:val="center" w:pos="4153"/>
        <w:tab w:val="right" w:pos="8306"/>
      </w:tabs>
      <w:snapToGrid w:val="0"/>
      <w:jc w:val="left"/>
    </w:pPr>
    <w:rPr>
      <w:sz w:val="18"/>
      <w:szCs w:val="18"/>
    </w:rPr>
  </w:style>
  <w:style w:type="paragraph" w:styleId="a5">
    <w:name w:val="Balloon Text"/>
    <w:basedOn w:val="a"/>
    <w:semiHidden/>
    <w:rsid w:val="00CE3120"/>
    <w:rPr>
      <w:sz w:val="18"/>
      <w:szCs w:val="18"/>
    </w:rPr>
  </w:style>
  <w:style w:type="paragraph" w:styleId="a6">
    <w:name w:val="header"/>
    <w:basedOn w:val="a"/>
    <w:rsid w:val="0056224A"/>
    <w:pPr>
      <w:pBdr>
        <w:bottom w:val="single" w:sz="6" w:space="1" w:color="auto"/>
      </w:pBdr>
      <w:tabs>
        <w:tab w:val="center" w:pos="4153"/>
        <w:tab w:val="right" w:pos="8306"/>
      </w:tabs>
      <w:snapToGrid w:val="0"/>
      <w:jc w:val="center"/>
    </w:pPr>
    <w:rPr>
      <w:sz w:val="18"/>
      <w:szCs w:val="18"/>
    </w:rPr>
  </w:style>
  <w:style w:type="paragraph" w:styleId="a7">
    <w:name w:val="Date"/>
    <w:basedOn w:val="a"/>
    <w:next w:val="a"/>
    <w:rsid w:val="005E52EC"/>
    <w:pPr>
      <w:ind w:leftChars="2500" w:left="100"/>
    </w:pPr>
  </w:style>
  <w:style w:type="paragraph" w:styleId="a8">
    <w:name w:val="Plain Text"/>
    <w:basedOn w:val="a"/>
    <w:rsid w:val="00B801AF"/>
    <w:rPr>
      <w:rFonts w:ascii="宋体" w:hAnsi="Courier New" w:cs="Courier New"/>
      <w:szCs w:val="21"/>
    </w:rPr>
  </w:style>
  <w:style w:type="character" w:styleId="a9">
    <w:name w:val="Hyperlink"/>
    <w:basedOn w:val="a0"/>
    <w:uiPriority w:val="99"/>
    <w:unhideWhenUsed/>
    <w:rsid w:val="0005219F"/>
    <w:rPr>
      <w:color w:val="0000FF"/>
      <w:u w:val="single"/>
    </w:rPr>
  </w:style>
  <w:style w:type="table" w:styleId="aa">
    <w:name w:val="Table Grid"/>
    <w:basedOn w:val="a1"/>
    <w:uiPriority w:val="99"/>
    <w:unhideWhenUsed/>
    <w:rsid w:val="004909E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Title"/>
    <w:basedOn w:val="a"/>
    <w:next w:val="a"/>
    <w:link w:val="Char0"/>
    <w:qFormat/>
    <w:rsid w:val="00737564"/>
    <w:pPr>
      <w:spacing w:before="240" w:after="60"/>
      <w:jc w:val="center"/>
      <w:outlineLvl w:val="0"/>
    </w:pPr>
    <w:rPr>
      <w:rFonts w:asciiTheme="majorHAnsi" w:hAnsiTheme="majorHAnsi" w:cstheme="majorBidi"/>
      <w:b/>
      <w:bCs/>
      <w:szCs w:val="32"/>
    </w:rPr>
  </w:style>
  <w:style w:type="character" w:customStyle="1" w:styleId="Char0">
    <w:name w:val="标题 Char"/>
    <w:basedOn w:val="a0"/>
    <w:link w:val="ab"/>
    <w:rsid w:val="00737564"/>
    <w:rPr>
      <w:rFonts w:asciiTheme="majorHAnsi" w:hAnsiTheme="majorHAnsi" w:cstheme="majorBidi"/>
      <w:b/>
      <w:bCs/>
      <w:kern w:val="2"/>
      <w:sz w:val="32"/>
      <w:szCs w:val="32"/>
    </w:rPr>
  </w:style>
  <w:style w:type="character" w:customStyle="1" w:styleId="Char">
    <w:name w:val="页脚 Char"/>
    <w:basedOn w:val="a0"/>
    <w:link w:val="a4"/>
    <w:uiPriority w:val="99"/>
    <w:rsid w:val="00C47471"/>
    <w:rPr>
      <w:rFonts w:eastAsia="方正仿宋_GBK"/>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0612725">
      <w:bodyDiv w:val="1"/>
      <w:marLeft w:val="0"/>
      <w:marRight w:val="0"/>
      <w:marTop w:val="0"/>
      <w:marBottom w:val="0"/>
      <w:divBdr>
        <w:top w:val="none" w:sz="0" w:space="0" w:color="auto"/>
        <w:left w:val="none" w:sz="0" w:space="0" w:color="auto"/>
        <w:bottom w:val="none" w:sz="0" w:space="0" w:color="auto"/>
        <w:right w:val="none" w:sz="0" w:space="0" w:color="auto"/>
      </w:divBdr>
    </w:div>
    <w:div w:id="981229569">
      <w:bodyDiv w:val="1"/>
      <w:marLeft w:val="0"/>
      <w:marRight w:val="0"/>
      <w:marTop w:val="0"/>
      <w:marBottom w:val="0"/>
      <w:divBdr>
        <w:top w:val="none" w:sz="0" w:space="0" w:color="auto"/>
        <w:left w:val="none" w:sz="0" w:space="0" w:color="auto"/>
        <w:bottom w:val="none" w:sz="0" w:space="0" w:color="auto"/>
        <w:right w:val="none" w:sz="0" w:space="0" w:color="auto"/>
      </w:divBdr>
    </w:div>
    <w:div w:id="1873303176">
      <w:bodyDiv w:val="1"/>
      <w:marLeft w:val="0"/>
      <w:marRight w:val="0"/>
      <w:marTop w:val="0"/>
      <w:marBottom w:val="0"/>
      <w:divBdr>
        <w:top w:val="none" w:sz="0" w:space="0" w:color="auto"/>
        <w:left w:val="none" w:sz="0" w:space="0" w:color="auto"/>
        <w:bottom w:val="none" w:sz="0" w:space="0" w:color="auto"/>
        <w:right w:val="none" w:sz="0" w:space="0" w:color="auto"/>
      </w:divBdr>
    </w:div>
    <w:div w:id="211034636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jiangsu.gov.cn/" TargetMode="External"/><Relationship Id="rId3" Type="http://schemas.openxmlformats.org/officeDocument/2006/relationships/settings" Target="settings.xml"/><Relationship Id="rId7" Type="http://schemas.openxmlformats.org/officeDocument/2006/relationships/hyperlink" Target="http://www.ccgp-jiangsu.gov.cn/"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13CEF5-14D1-4FB2-BC2A-87F4B6CC5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242</Words>
  <Characters>1384</Characters>
  <Application>Microsoft Office Word</Application>
  <DocSecurity>0</DocSecurity>
  <PresentationFormat/>
  <Lines>11</Lines>
  <Paragraphs>3</Paragraphs>
  <Slides>0</Slides>
  <Notes>0</Notes>
  <HiddenSlides>0</HiddenSlides>
  <MMClips>0</MMClips>
  <ScaleCrop>false</ScaleCrop>
  <Company>yccz</Company>
  <LinksUpToDate>false</LinksUpToDate>
  <CharactersWithSpaces>1623</CharactersWithSpaces>
  <SharedDoc>false</SharedDoc>
  <HLinks>
    <vt:vector size="6" baseType="variant">
      <vt:variant>
        <vt:i4>7798824</vt:i4>
      </vt:variant>
      <vt:variant>
        <vt:i4>0</vt:i4>
      </vt:variant>
      <vt:variant>
        <vt:i4>0</vt:i4>
      </vt:variant>
      <vt:variant>
        <vt:i4>5</vt:i4>
      </vt:variant>
      <vt:variant>
        <vt:lpwstr>http://www.ccgp-jiangsu.gov.cn/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盐财购〔2007〕2 号</dc:title>
  <dc:creator>cg</dc:creator>
  <cp:lastModifiedBy>᧤ྜྷ</cp:lastModifiedBy>
  <cp:revision>9</cp:revision>
  <cp:lastPrinted>2023-01-10T02:44:00Z</cp:lastPrinted>
  <dcterms:created xsi:type="dcterms:W3CDTF">2023-01-10T02:43:00Z</dcterms:created>
  <dcterms:modified xsi:type="dcterms:W3CDTF">2023-01-13T00:38:00Z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